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2313E0B" w14:textId="77777777" w:rsidR="00463129" w:rsidRDefault="00592CAC">
      <w:pPr>
        <w:jc w:val="center"/>
        <w:rPr>
          <w:rFonts w:ascii="Arial" w:hAnsi="Arial" w:cs="Arial"/>
          <w:sz w:val="22"/>
        </w:rPr>
      </w:pPr>
      <w:r>
        <w:rPr>
          <w:noProof/>
          <w:lang w:eastAsia="fr-FR"/>
        </w:rPr>
        <w:drawing>
          <wp:anchor distT="0" distB="0" distL="114300" distR="114300" simplePos="0" relativeHeight="251657728" behindDoc="0" locked="0" layoutInCell="1" allowOverlap="1" wp14:anchorId="736FA4A5" wp14:editId="1D0C3233">
            <wp:simplePos x="0" y="0"/>
            <wp:positionH relativeFrom="column">
              <wp:posOffset>5191125</wp:posOffset>
            </wp:positionH>
            <wp:positionV relativeFrom="paragraph">
              <wp:posOffset>77470</wp:posOffset>
            </wp:positionV>
            <wp:extent cx="771525" cy="7550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1525" cy="7550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261F9D" w14:textId="77777777" w:rsidR="00463129" w:rsidRDefault="00592CAC">
      <w:pPr>
        <w:tabs>
          <w:tab w:val="left" w:pos="1110"/>
        </w:tabs>
        <w:rPr>
          <w:rFonts w:ascii="Arial" w:hAnsi="Arial" w:cs="Arial"/>
          <w:sz w:val="22"/>
        </w:rPr>
      </w:pPr>
      <w:r>
        <w:rPr>
          <w:rFonts w:ascii="Arial" w:hAnsi="Arial" w:cs="Arial"/>
          <w:noProof/>
          <w:sz w:val="22"/>
          <w:lang w:eastAsia="fr-FR"/>
        </w:rPr>
        <w:drawing>
          <wp:inline distT="0" distB="0" distL="0" distR="0" wp14:anchorId="77EE8380" wp14:editId="1437AF74">
            <wp:extent cx="1162050" cy="1152525"/>
            <wp:effectExtent l="0" t="0" r="0" b="0"/>
            <wp:docPr id="1" name="Image 1" descr="LOGO_CNRS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NRS_BLE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2050" cy="1152525"/>
                    </a:xfrm>
                    <a:prstGeom prst="rect">
                      <a:avLst/>
                    </a:prstGeom>
                    <a:noFill/>
                    <a:ln>
                      <a:noFill/>
                    </a:ln>
                  </pic:spPr>
                </pic:pic>
              </a:graphicData>
            </a:graphic>
          </wp:inline>
        </w:drawing>
      </w:r>
    </w:p>
    <w:p w14:paraId="4F9787ED" w14:textId="77777777" w:rsidR="00463129" w:rsidRDefault="00463129">
      <w:pPr>
        <w:jc w:val="center"/>
        <w:rPr>
          <w:rFonts w:ascii="Arial" w:hAnsi="Arial" w:cs="Arial"/>
          <w:sz w:val="22"/>
        </w:rPr>
      </w:pPr>
    </w:p>
    <w:p w14:paraId="03466A4A" w14:textId="77777777" w:rsidR="00463129" w:rsidRDefault="00463129">
      <w:pPr>
        <w:rPr>
          <w:rFonts w:ascii="Arial" w:hAnsi="Arial" w:cs="Arial"/>
          <w:sz w:val="22"/>
        </w:rPr>
      </w:pPr>
    </w:p>
    <w:p w14:paraId="3F684E88" w14:textId="77777777" w:rsidR="00463129" w:rsidRDefault="00463129">
      <w:pPr>
        <w:pStyle w:val="Corpsdetexte"/>
        <w:ind w:right="-28"/>
        <w:rPr>
          <w:rFonts w:ascii="Arial" w:hAnsi="Arial" w:cs="Arial"/>
          <w:b/>
          <w:caps/>
          <w:sz w:val="40"/>
          <w:szCs w:val="40"/>
        </w:rPr>
      </w:pPr>
    </w:p>
    <w:p w14:paraId="1F999359" w14:textId="77777777" w:rsidR="00463129" w:rsidRDefault="00463129">
      <w:pPr>
        <w:jc w:val="center"/>
      </w:pPr>
      <w:r>
        <w:rPr>
          <w:rFonts w:eastAsia="CG Times"/>
          <w:b/>
          <w:sz w:val="40"/>
          <w:szCs w:val="40"/>
        </w:rPr>
        <w:t xml:space="preserve"> </w:t>
      </w:r>
    </w:p>
    <w:p w14:paraId="61B682F0" w14:textId="77777777" w:rsidR="00463129" w:rsidRDefault="00463129">
      <w:pPr>
        <w:jc w:val="center"/>
      </w:pPr>
      <w:r>
        <w:rPr>
          <w:sz w:val="32"/>
          <w:szCs w:val="32"/>
          <w:u w:val="single"/>
        </w:rPr>
        <w:t>Objet du marché</w:t>
      </w:r>
    </w:p>
    <w:p w14:paraId="31CA2793" w14:textId="77777777" w:rsidR="00463129" w:rsidRDefault="00463129">
      <w:pPr>
        <w:jc w:val="center"/>
        <w:rPr>
          <w:sz w:val="32"/>
          <w:szCs w:val="32"/>
          <w:u w:val="single"/>
        </w:rPr>
      </w:pPr>
    </w:p>
    <w:p w14:paraId="335D0BF1" w14:textId="77777777" w:rsidR="00463129" w:rsidRDefault="00463129" w:rsidP="003802CA">
      <w:pPr>
        <w:shd w:val="clear" w:color="auto" w:fill="BFBFBF" w:themeFill="background1" w:themeFillShade="BF"/>
        <w:tabs>
          <w:tab w:val="left" w:pos="7560"/>
        </w:tabs>
        <w:spacing w:line="360" w:lineRule="auto"/>
        <w:jc w:val="left"/>
        <w:rPr>
          <w:b/>
          <w:sz w:val="32"/>
          <w:szCs w:val="32"/>
          <w:u w:val="single"/>
        </w:rPr>
      </w:pPr>
    </w:p>
    <w:p w14:paraId="327E0036" w14:textId="77777777" w:rsidR="003802CA" w:rsidRPr="00F73B74" w:rsidRDefault="003802CA" w:rsidP="003802CA">
      <w:pPr>
        <w:shd w:val="clear" w:color="auto" w:fill="BFBFBF" w:themeFill="background1" w:themeFillShade="BF"/>
        <w:jc w:val="center"/>
        <w:rPr>
          <w:b/>
          <w:sz w:val="32"/>
        </w:rPr>
      </w:pPr>
      <w:r w:rsidRPr="00F73B74">
        <w:rPr>
          <w:b/>
          <w:sz w:val="32"/>
        </w:rPr>
        <w:t xml:space="preserve">Jouvence d’un système de </w:t>
      </w:r>
      <w:r>
        <w:rPr>
          <w:b/>
          <w:sz w:val="32"/>
        </w:rPr>
        <w:t>traitement thermique et d’oxydation de silicium</w:t>
      </w:r>
      <w:r w:rsidRPr="00F73B74">
        <w:rPr>
          <w:b/>
          <w:sz w:val="32"/>
        </w:rPr>
        <w:t xml:space="preserve"> </w:t>
      </w:r>
      <w:r w:rsidRPr="00F73B74">
        <w:rPr>
          <w:b/>
          <w:spacing w:val="-6"/>
          <w:sz w:val="32"/>
        </w:rPr>
        <w:t>pour le Centre de Nanosciences et de Nanotechnologies (C2N)</w:t>
      </w:r>
      <w:r w:rsidRPr="00F73B74">
        <w:rPr>
          <w:b/>
          <w:sz w:val="32"/>
        </w:rPr>
        <w:t xml:space="preserve"> du CNRS</w:t>
      </w:r>
    </w:p>
    <w:p w14:paraId="7B1547FD" w14:textId="77777777" w:rsidR="00463129" w:rsidRDefault="00463129">
      <w:pPr>
        <w:pBdr>
          <w:top w:val="single" w:sz="4" w:space="1" w:color="000000"/>
          <w:left w:val="single" w:sz="4" w:space="0" w:color="000000"/>
          <w:bottom w:val="single" w:sz="4" w:space="1" w:color="000000"/>
          <w:right w:val="single" w:sz="4" w:space="0" w:color="000000"/>
        </w:pBdr>
        <w:jc w:val="left"/>
        <w:rPr>
          <w:rFonts w:ascii="Times New Roman" w:hAnsi="Times New Roman" w:cs="Times New Roman"/>
          <w:b/>
          <w:bCs/>
          <w:color w:val="1F3864"/>
          <w:sz w:val="32"/>
          <w:szCs w:val="32"/>
        </w:rPr>
      </w:pPr>
    </w:p>
    <w:p w14:paraId="7A77A7FF" w14:textId="77777777" w:rsidR="00463129" w:rsidRDefault="00463129">
      <w:pPr>
        <w:pBdr>
          <w:top w:val="single" w:sz="4" w:space="1" w:color="000000"/>
          <w:left w:val="single" w:sz="4" w:space="0" w:color="000000"/>
          <w:bottom w:val="single" w:sz="4" w:space="1" w:color="000000"/>
          <w:right w:val="single" w:sz="4" w:space="0" w:color="000000"/>
        </w:pBdr>
        <w:jc w:val="center"/>
      </w:pPr>
      <w:r>
        <w:rPr>
          <w:rFonts w:ascii="Times New Roman" w:hAnsi="Times New Roman" w:cs="Times New Roman"/>
          <w:b/>
          <w:bCs/>
          <w:color w:val="1F3864"/>
          <w:sz w:val="28"/>
          <w:szCs w:val="28"/>
          <w:u w:val="single"/>
        </w:rPr>
        <w:t>CADRE DE REPONSE TECHNIQUE (CRT)</w:t>
      </w:r>
    </w:p>
    <w:p w14:paraId="5B74E1D6" w14:textId="77777777" w:rsidR="00463129" w:rsidRDefault="00463129">
      <w:pPr>
        <w:pBdr>
          <w:top w:val="single" w:sz="4" w:space="1" w:color="000000"/>
          <w:left w:val="single" w:sz="4" w:space="0" w:color="000000"/>
          <w:bottom w:val="single" w:sz="4" w:space="1" w:color="000000"/>
          <w:right w:val="single" w:sz="4" w:space="0" w:color="000000"/>
        </w:pBdr>
        <w:jc w:val="center"/>
        <w:rPr>
          <w:rFonts w:ascii="Times New Roman" w:hAnsi="Times New Roman" w:cs="Times New Roman"/>
          <w:b/>
          <w:bCs/>
          <w:color w:val="1F3864"/>
          <w:sz w:val="28"/>
          <w:szCs w:val="28"/>
          <w:u w:val="single"/>
        </w:rPr>
      </w:pPr>
    </w:p>
    <w:p w14:paraId="2E08C6DB" w14:textId="77777777" w:rsidR="00463129" w:rsidRDefault="00463129">
      <w:pPr>
        <w:rPr>
          <w:rFonts w:ascii="Times New Roman" w:hAnsi="Times New Roman" w:cs="Times New Roman"/>
          <w:b/>
          <w:bCs/>
          <w:color w:val="1F3864"/>
          <w:sz w:val="28"/>
          <w:szCs w:val="28"/>
          <w:u w:val="single"/>
        </w:rPr>
      </w:pPr>
    </w:p>
    <w:p w14:paraId="21C1798E" w14:textId="70A1E31B" w:rsidR="00463129" w:rsidRDefault="00463129">
      <w:r>
        <w:rPr>
          <w:rFonts w:ascii="Times New Roman" w:hAnsi="Times New Roman" w:cs="Times New Roman"/>
        </w:rPr>
        <w:t>Les réponses apportées dans le présent document font partie de l’offre technique du soumissionnaire et constituent ses engagements contractuels pour l’exécution du marché</w:t>
      </w:r>
      <w:r w:rsidR="004F576A">
        <w:rPr>
          <w:rFonts w:ascii="Times New Roman" w:hAnsi="Times New Roman" w:cs="Times New Roman"/>
        </w:rPr>
        <w:t>.</w:t>
      </w:r>
    </w:p>
    <w:p w14:paraId="166106B1" w14:textId="77777777" w:rsidR="00463129" w:rsidRDefault="00463129">
      <w:pPr>
        <w:rPr>
          <w:rFonts w:ascii="Times New Roman" w:hAnsi="Times New Roman" w:cs="Times New Roman"/>
        </w:rPr>
      </w:pPr>
    </w:p>
    <w:p w14:paraId="234A806E" w14:textId="77777777" w:rsidR="00463129" w:rsidRDefault="00463129">
      <w:r>
        <w:rPr>
          <w:rFonts w:ascii="Times New Roman" w:hAnsi="Times New Roman" w:cs="Times New Roman"/>
          <w:u w:val="single"/>
        </w:rPr>
        <w:t xml:space="preserve">Mode d’emploi : </w:t>
      </w:r>
    </w:p>
    <w:p w14:paraId="7C2DC46A" w14:textId="77777777" w:rsidR="00463129" w:rsidRDefault="00463129">
      <w:r>
        <w:rPr>
          <w:rFonts w:ascii="Times New Roman" w:hAnsi="Times New Roman" w:cs="Times New Roman"/>
          <w:highlight w:val="green"/>
        </w:rPr>
        <w:t>Les parties surlignées en vert sont à compléter par le soumissionnaire.</w:t>
      </w:r>
      <w:r>
        <w:rPr>
          <w:rFonts w:ascii="Times New Roman" w:hAnsi="Times New Roman" w:cs="Times New Roman"/>
        </w:rPr>
        <w:t xml:space="preserve"> </w:t>
      </w:r>
    </w:p>
    <w:p w14:paraId="02D50927" w14:textId="77777777" w:rsidR="00463129" w:rsidRDefault="00463129">
      <w:pPr>
        <w:rPr>
          <w:rFonts w:ascii="Times New Roman" w:hAnsi="Times New Roman" w:cs="Times New Roman"/>
        </w:rPr>
      </w:pPr>
    </w:p>
    <w:p w14:paraId="41CCCD59" w14:textId="77777777" w:rsidR="00463129" w:rsidRDefault="00463129">
      <w:pPr>
        <w:rPr>
          <w:rFonts w:ascii="Times New Roman" w:hAnsi="Times New Roman" w:cs="Times New Roman"/>
        </w:rPr>
      </w:pPr>
    </w:p>
    <w:p w14:paraId="68EEA14E" w14:textId="77777777" w:rsidR="00463129" w:rsidRDefault="00463129">
      <w:pPr>
        <w:rPr>
          <w:rFonts w:ascii="Times New Roman" w:hAnsi="Times New Roman" w:cs="Times New Roman"/>
        </w:rPr>
      </w:pPr>
    </w:p>
    <w:p w14:paraId="25AF133E" w14:textId="77777777" w:rsidR="00463129" w:rsidRDefault="00463129">
      <w:pPr>
        <w:rPr>
          <w:rFonts w:ascii="Times New Roman" w:hAnsi="Times New Roman" w:cs="Times New Roman"/>
        </w:rPr>
      </w:pPr>
    </w:p>
    <w:p w14:paraId="4881E633" w14:textId="77777777" w:rsidR="00463129" w:rsidRDefault="00463129">
      <w:pPr>
        <w:rPr>
          <w:rFonts w:ascii="Times New Roman" w:hAnsi="Times New Roman" w:cs="Times New Roman"/>
        </w:rPr>
      </w:pPr>
    </w:p>
    <w:p w14:paraId="3A69009A" w14:textId="77777777" w:rsidR="00463129" w:rsidRDefault="00463129">
      <w:pPr>
        <w:rPr>
          <w:rFonts w:ascii="Times New Roman" w:hAnsi="Times New Roman" w:cs="Times New Roman"/>
        </w:rPr>
      </w:pPr>
    </w:p>
    <w:p w14:paraId="6948F81F" w14:textId="77777777" w:rsidR="00463129" w:rsidRDefault="00463129">
      <w:pPr>
        <w:rPr>
          <w:rFonts w:ascii="Times New Roman" w:hAnsi="Times New Roman" w:cs="Times New Roman"/>
        </w:rPr>
      </w:pPr>
    </w:p>
    <w:p w14:paraId="2F63B7D9" w14:textId="0D9278C0" w:rsidR="00463129" w:rsidRDefault="00463129">
      <w:pPr>
        <w:rPr>
          <w:rFonts w:ascii="Times New Roman" w:hAnsi="Times New Roman" w:cs="Times New Roman"/>
        </w:rPr>
      </w:pPr>
    </w:p>
    <w:p w14:paraId="472F0DA1" w14:textId="732AB5F2" w:rsidR="004F576A" w:rsidRDefault="004F576A">
      <w:pPr>
        <w:rPr>
          <w:rFonts w:ascii="Times New Roman" w:hAnsi="Times New Roman" w:cs="Times New Roman"/>
        </w:rPr>
      </w:pPr>
    </w:p>
    <w:p w14:paraId="48930AA9" w14:textId="77777777" w:rsidR="004F576A" w:rsidRDefault="004F576A">
      <w:pPr>
        <w:rPr>
          <w:rFonts w:ascii="Times New Roman" w:hAnsi="Times New Roman" w:cs="Times New Roman"/>
        </w:rPr>
      </w:pPr>
      <w:bookmarkStart w:id="0" w:name="_GoBack"/>
      <w:bookmarkEnd w:id="0"/>
    </w:p>
    <w:p w14:paraId="1F90B99B" w14:textId="77777777" w:rsidR="00835767" w:rsidRDefault="00835767">
      <w:pPr>
        <w:rPr>
          <w:rFonts w:ascii="Times New Roman" w:hAnsi="Times New Roman" w:cs="Times New Roman"/>
        </w:rPr>
      </w:pPr>
    </w:p>
    <w:p w14:paraId="0E2D2483" w14:textId="77777777" w:rsidR="00463129" w:rsidRDefault="00463129">
      <w:pPr>
        <w:pStyle w:val="Corpsdetexte"/>
        <w:spacing w:after="120" w:line="240" w:lineRule="auto"/>
        <w:rPr>
          <w:rFonts w:ascii="Arial" w:hAnsi="Arial" w:cs="Arial"/>
          <w:b/>
          <w:i/>
          <w:sz w:val="22"/>
          <w:szCs w:val="22"/>
        </w:rPr>
      </w:pPr>
    </w:p>
    <w:p w14:paraId="74DE67B7" w14:textId="77777777" w:rsidR="00463129" w:rsidRDefault="00463129">
      <w:pPr>
        <w:jc w:val="center"/>
      </w:pPr>
      <w:r>
        <w:rPr>
          <w:rFonts w:ascii="Times New Roman" w:hAnsi="Times New Roman" w:cs="Times New Roman"/>
          <w:b/>
          <w:sz w:val="28"/>
          <w:szCs w:val="28"/>
        </w:rPr>
        <w:lastRenderedPageBreak/>
        <w:t>PRÉAMBULE</w:t>
      </w:r>
    </w:p>
    <w:p w14:paraId="133DC52E" w14:textId="77777777" w:rsidR="00463129" w:rsidRDefault="00463129">
      <w:pPr>
        <w:spacing w:line="360" w:lineRule="auto"/>
        <w:rPr>
          <w:rFonts w:ascii="Times New Roman" w:hAnsi="Times New Roman" w:cs="Times New Roman"/>
          <w:b/>
          <w:sz w:val="28"/>
          <w:szCs w:val="28"/>
        </w:rPr>
      </w:pPr>
    </w:p>
    <w:p w14:paraId="43C22631" w14:textId="77777777" w:rsidR="00463129" w:rsidRDefault="00463129">
      <w:pPr>
        <w:spacing w:line="360" w:lineRule="auto"/>
      </w:pPr>
      <w:r>
        <w:rPr>
          <w:rFonts w:ascii="Times New Roman" w:hAnsi="Times New Roman" w:cs="Times New Roman"/>
          <w:sz w:val="22"/>
          <w:szCs w:val="22"/>
        </w:rPr>
        <w:t>L’offre technique du soumissionnaire en réponse à la consultation dont l’objet est mentionné en page de garde du présent document est constituée des documents suivants :</w:t>
      </w:r>
    </w:p>
    <w:p w14:paraId="0A3FED49" w14:textId="77777777" w:rsidR="00463129" w:rsidRDefault="00463129">
      <w:pPr>
        <w:spacing w:line="360" w:lineRule="auto"/>
        <w:rPr>
          <w:rFonts w:ascii="Times New Roman" w:hAnsi="Times New Roman" w:cs="Times New Roman"/>
          <w:sz w:val="22"/>
          <w:szCs w:val="22"/>
        </w:rPr>
      </w:pPr>
    </w:p>
    <w:p w14:paraId="517EC7EF" w14:textId="77777777" w:rsidR="00463129" w:rsidRDefault="00463129">
      <w:pPr>
        <w:numPr>
          <w:ilvl w:val="0"/>
          <w:numId w:val="10"/>
        </w:numPr>
        <w:tabs>
          <w:tab w:val="left" w:pos="720"/>
        </w:tabs>
        <w:spacing w:line="360" w:lineRule="auto"/>
        <w:ind w:left="720"/>
      </w:pPr>
      <w:r>
        <w:rPr>
          <w:rFonts w:ascii="Times New Roman" w:hAnsi="Times New Roman" w:cs="Times New Roman"/>
          <w:sz w:val="22"/>
          <w:szCs w:val="22"/>
        </w:rPr>
        <w:t xml:space="preserve">Les réponses apportées au présent cadre de réponse technique (CRT) décrivant les prestations sur lesquelles il s’engage ; </w:t>
      </w:r>
    </w:p>
    <w:p w14:paraId="07C9016E" w14:textId="77777777" w:rsidR="00463129" w:rsidRDefault="00463129">
      <w:pPr>
        <w:numPr>
          <w:ilvl w:val="0"/>
          <w:numId w:val="10"/>
        </w:numPr>
        <w:tabs>
          <w:tab w:val="left" w:pos="720"/>
        </w:tabs>
        <w:spacing w:line="360" w:lineRule="auto"/>
        <w:ind w:left="720"/>
      </w:pPr>
      <w:r>
        <w:rPr>
          <w:rFonts w:ascii="Times New Roman" w:hAnsi="Times New Roman" w:cs="Times New Roman"/>
          <w:sz w:val="22"/>
          <w:szCs w:val="22"/>
        </w:rPr>
        <w:t>Tout document complétant le cadre de réponse technique auquel il renvoie.</w:t>
      </w:r>
    </w:p>
    <w:p w14:paraId="45489820" w14:textId="77777777" w:rsidR="00463129" w:rsidRDefault="00463129">
      <w:pPr>
        <w:spacing w:after="200" w:line="288" w:lineRule="auto"/>
        <w:rPr>
          <w:rFonts w:ascii="Times New Roman" w:hAnsi="Times New Roman" w:cs="Times New Roman"/>
          <w:sz w:val="22"/>
          <w:szCs w:val="22"/>
        </w:rPr>
      </w:pPr>
    </w:p>
    <w:p w14:paraId="0D00E230" w14:textId="77777777" w:rsidR="00463129" w:rsidRDefault="00463129">
      <w:pPr>
        <w:spacing w:after="200" w:line="288" w:lineRule="auto"/>
      </w:pPr>
      <w:r>
        <w:rPr>
          <w:rFonts w:ascii="Times New Roman" w:hAnsi="Times New Roman" w:cs="Times New Roman"/>
        </w:rPr>
        <w:t>Les réponses apportées au présent CRT serviront à évaluer les critères énoncés dans la lettre de consultation.</w:t>
      </w:r>
    </w:p>
    <w:p w14:paraId="75F207C0" w14:textId="77777777" w:rsidR="00463129" w:rsidRDefault="00463129">
      <w:pPr>
        <w:spacing w:after="200" w:line="288" w:lineRule="auto"/>
      </w:pPr>
      <w:r>
        <w:rPr>
          <w:rFonts w:ascii="Times New Roman" w:hAnsi="Times New Roman" w:cs="Times New Roman"/>
        </w:rPr>
        <w:t>Le cadre de réponse technique a pour objet de recueillir l’ensemble des éléments de l’offre technique du soumissionnaire et d’en organiser la présentation. Le soumissionnaire y apporte ses engagements pour chacun des points abordés.</w:t>
      </w:r>
    </w:p>
    <w:p w14:paraId="6120596B" w14:textId="77777777" w:rsidR="00463129" w:rsidRDefault="00463129">
      <w:pPr>
        <w:spacing w:after="200" w:line="288" w:lineRule="auto"/>
      </w:pPr>
      <w:r>
        <w:rPr>
          <w:rFonts w:ascii="Times New Roman" w:hAnsi="Times New Roman" w:cs="Times New Roman"/>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311343B3" w14:textId="77777777" w:rsidR="00463129" w:rsidRDefault="00463129">
      <w:pPr>
        <w:spacing w:after="200" w:line="288" w:lineRule="auto"/>
      </w:pPr>
      <w:r>
        <w:rPr>
          <w:rFonts w:ascii="Times New Roman" w:hAnsi="Times New Roman" w:cs="Times New Roman"/>
        </w:rPr>
        <w:t xml:space="preserve">L’ensemble des engagements qui sont consignés dans le CRT et les documents qui le complètent sont contractuels. </w:t>
      </w:r>
    </w:p>
    <w:p w14:paraId="4B18FE19" w14:textId="77777777" w:rsidR="00463129" w:rsidRDefault="00463129">
      <w:pPr>
        <w:spacing w:after="120" w:line="240" w:lineRule="auto"/>
      </w:pPr>
      <w:r>
        <w:rPr>
          <w:rFonts w:ascii="Times New Roman" w:hAnsi="Times New Roman" w:cs="Times New Roman"/>
          <w:b/>
        </w:rPr>
        <w:t>L’absence de réponse à un</w:t>
      </w:r>
      <w:r w:rsidR="00FE08CC">
        <w:rPr>
          <w:rFonts w:ascii="Times New Roman" w:hAnsi="Times New Roman" w:cs="Times New Roman"/>
          <w:b/>
        </w:rPr>
        <w:t xml:space="preserve"> item</w:t>
      </w:r>
      <w:r>
        <w:rPr>
          <w:rFonts w:ascii="Times New Roman" w:hAnsi="Times New Roman" w:cs="Times New Roman"/>
          <w:b/>
        </w:rPr>
        <w:t xml:space="preserve"> non marqué par l’astérisque, l’absence d’un document dont la production est souhaitée dans le CRT ou une réponse incomplète sera considérée comme une absence d’engagements du soumissionnaire sur l’item concerné et pénalisera la note attribuée à son offre.</w:t>
      </w:r>
    </w:p>
    <w:p w14:paraId="18D8D748" w14:textId="77777777" w:rsidR="00463129" w:rsidRDefault="00463129">
      <w:pPr>
        <w:spacing w:after="120" w:line="240" w:lineRule="auto"/>
        <w:rPr>
          <w:rFonts w:ascii="Times New Roman" w:hAnsi="Times New Roman" w:cs="Times New Roman"/>
          <w:b/>
        </w:rPr>
      </w:pPr>
    </w:p>
    <w:p w14:paraId="51C7A299" w14:textId="77777777" w:rsidR="00463129" w:rsidRDefault="00463129">
      <w:pPr>
        <w:spacing w:after="120" w:line="240" w:lineRule="auto"/>
      </w:pPr>
      <w:r>
        <w:rPr>
          <w:rFonts w:ascii="Times New Roman" w:hAnsi="Times New Roman" w:cs="Times New Roman"/>
          <w:b/>
        </w:rPr>
        <w:t xml:space="preserve">NB : Pour les </w:t>
      </w:r>
      <w:r w:rsidR="00FE08CC">
        <w:rPr>
          <w:rFonts w:ascii="Times New Roman" w:hAnsi="Times New Roman" w:cs="Times New Roman"/>
          <w:b/>
        </w:rPr>
        <w:t>item</w:t>
      </w:r>
      <w:r>
        <w:rPr>
          <w:rFonts w:ascii="Times New Roman" w:hAnsi="Times New Roman" w:cs="Times New Roman"/>
          <w:b/>
        </w:rPr>
        <w:t>s identifiés dans chaque critère et/ou sous-critères l’absence de pondération indique que ces dernières ont une valeur équivalente/égale dans l’analyse du critère et/ou sous-critère concerné.</w:t>
      </w:r>
    </w:p>
    <w:p w14:paraId="72B59F52" w14:textId="77777777" w:rsidR="00463129" w:rsidRDefault="00463129">
      <w:pPr>
        <w:spacing w:after="120" w:line="240" w:lineRule="auto"/>
        <w:rPr>
          <w:rFonts w:ascii="Times New Roman" w:hAnsi="Times New Roman" w:cs="Times New Roman"/>
          <w:b/>
        </w:rPr>
      </w:pPr>
    </w:p>
    <w:p w14:paraId="3CAE0187" w14:textId="77777777" w:rsidR="00463129" w:rsidRDefault="00463129">
      <w:pPr>
        <w:spacing w:after="120" w:line="240" w:lineRule="auto"/>
        <w:rPr>
          <w:rFonts w:ascii="Times New Roman" w:hAnsi="Times New Roman" w:cs="Times New Roman"/>
          <w:b/>
        </w:rPr>
      </w:pPr>
    </w:p>
    <w:p w14:paraId="7A7D71E1" w14:textId="77777777" w:rsidR="00463129" w:rsidRDefault="00463129">
      <w:pPr>
        <w:spacing w:after="120" w:line="240" w:lineRule="auto"/>
        <w:rPr>
          <w:rFonts w:ascii="Times New Roman" w:hAnsi="Times New Roman" w:cs="Times New Roman"/>
          <w:b/>
        </w:rPr>
      </w:pPr>
    </w:p>
    <w:p w14:paraId="3986BCC6" w14:textId="77777777" w:rsidR="00463129" w:rsidRDefault="00463129">
      <w:pPr>
        <w:pageBreakBefore/>
        <w:spacing w:after="120" w:line="240" w:lineRule="auto"/>
        <w:rPr>
          <w:rFonts w:ascii="Times New Roman" w:hAnsi="Times New Roman" w:cs="Times New Roman"/>
          <w:b/>
        </w:rPr>
      </w:pPr>
    </w:p>
    <w:p w14:paraId="0104D179" w14:textId="77777777" w:rsidR="00463129" w:rsidRDefault="00463129">
      <w:pPr>
        <w:spacing w:line="240" w:lineRule="auto"/>
        <w:rPr>
          <w:rFonts w:ascii="Times New Roman" w:hAnsi="Times New Roman" w:cs="Times New Roman"/>
          <w:b/>
          <w:sz w:val="22"/>
          <w:szCs w:val="22"/>
        </w:rPr>
      </w:pPr>
    </w:p>
    <w:p w14:paraId="30E4C4C2" w14:textId="68B87B97" w:rsidR="00463129" w:rsidRDefault="00463129">
      <w:pPr>
        <w:widowControl/>
        <w:numPr>
          <w:ilvl w:val="0"/>
          <w:numId w:val="11"/>
        </w:numPr>
        <w:pBdr>
          <w:top w:val="single" w:sz="12" w:space="0" w:color="000000"/>
          <w:left w:val="single" w:sz="12" w:space="31" w:color="000000"/>
          <w:bottom w:val="single" w:sz="12" w:space="1" w:color="000000"/>
          <w:right w:val="single" w:sz="12" w:space="31" w:color="000000"/>
        </w:pBdr>
        <w:shd w:val="clear" w:color="auto" w:fill="BFBFBF"/>
        <w:autoSpaceDE w:val="0"/>
        <w:spacing w:line="240" w:lineRule="auto"/>
        <w:ind w:left="360" w:right="-28"/>
        <w:jc w:val="center"/>
        <w:textAlignment w:val="auto"/>
      </w:pPr>
      <w:r>
        <w:rPr>
          <w:rFonts w:ascii="Arial" w:hAnsi="Arial" w:cs="Arial"/>
          <w:b/>
          <w:color w:val="4F81BD"/>
          <w:sz w:val="32"/>
          <w:szCs w:val="32"/>
        </w:rPr>
        <w:t xml:space="preserve">Le critère valeur technique valant </w:t>
      </w:r>
      <w:r w:rsidR="00C56126">
        <w:rPr>
          <w:rFonts w:ascii="Arial" w:hAnsi="Arial" w:cs="Arial"/>
          <w:b/>
          <w:color w:val="4F81BD"/>
          <w:sz w:val="32"/>
          <w:szCs w:val="32"/>
        </w:rPr>
        <w:t>45</w:t>
      </w:r>
      <w:r>
        <w:rPr>
          <w:rFonts w:ascii="Arial" w:hAnsi="Arial" w:cs="Arial"/>
          <w:b/>
          <w:color w:val="4F81BD"/>
          <w:sz w:val="32"/>
          <w:szCs w:val="32"/>
        </w:rPr>
        <w:t xml:space="preserve"> % de la note globale </w:t>
      </w:r>
    </w:p>
    <w:p w14:paraId="535D09FD" w14:textId="77777777" w:rsidR="00463129" w:rsidRDefault="00463129">
      <w:pPr>
        <w:rPr>
          <w:rFonts w:ascii="Arial" w:hAnsi="Arial" w:cs="Arial"/>
          <w:b/>
          <w:bCs/>
          <w:sz w:val="22"/>
          <w:szCs w:val="22"/>
        </w:rPr>
      </w:pPr>
    </w:p>
    <w:p w14:paraId="33550724" w14:textId="3731D7A7" w:rsidR="00463129" w:rsidRDefault="00463129">
      <w:pPr>
        <w:pBdr>
          <w:top w:val="single" w:sz="4" w:space="1" w:color="000000"/>
          <w:left w:val="single" w:sz="4" w:space="20" w:color="000000"/>
          <w:bottom w:val="single" w:sz="4" w:space="1" w:color="000000"/>
          <w:right w:val="single" w:sz="4" w:space="18" w:color="000000"/>
        </w:pBdr>
        <w:ind w:left="283"/>
      </w:pPr>
      <w:r>
        <w:rPr>
          <w:rFonts w:ascii="Arial" w:hAnsi="Arial" w:cs="Arial"/>
          <w:b/>
          <w:bCs/>
          <w:sz w:val="28"/>
          <w:szCs w:val="28"/>
        </w:rPr>
        <w:t xml:space="preserve">Sous-critère n°1 relatif </w:t>
      </w:r>
      <w:r w:rsidR="006859A5">
        <w:rPr>
          <w:rFonts w:ascii="Arial" w:hAnsi="Arial" w:cs="Arial"/>
          <w:b/>
          <w:bCs/>
          <w:sz w:val="28"/>
          <w:szCs w:val="28"/>
        </w:rPr>
        <w:t>à la q</w:t>
      </w:r>
      <w:r w:rsidR="006859A5" w:rsidRPr="006859A5">
        <w:rPr>
          <w:rFonts w:ascii="Arial" w:hAnsi="Arial" w:cs="Arial"/>
          <w:b/>
          <w:bCs/>
          <w:sz w:val="28"/>
          <w:szCs w:val="28"/>
        </w:rPr>
        <w:t>ualité de l’architecture de contrôle-commande</w:t>
      </w:r>
      <w:r w:rsidRPr="006859A5">
        <w:rPr>
          <w:rFonts w:ascii="Arial" w:hAnsi="Arial" w:cs="Arial"/>
          <w:b/>
          <w:bCs/>
          <w:sz w:val="28"/>
          <w:szCs w:val="28"/>
        </w:rPr>
        <w:t xml:space="preserve"> </w:t>
      </w:r>
      <w:r>
        <w:rPr>
          <w:rFonts w:ascii="Arial" w:hAnsi="Arial" w:cs="Arial"/>
          <w:b/>
          <w:bCs/>
          <w:sz w:val="28"/>
          <w:szCs w:val="28"/>
        </w:rPr>
        <w:t xml:space="preserve">valant </w:t>
      </w:r>
      <w:r w:rsidR="00C56126">
        <w:rPr>
          <w:rFonts w:ascii="Arial" w:hAnsi="Arial" w:cs="Arial"/>
          <w:b/>
          <w:bCs/>
          <w:sz w:val="28"/>
          <w:szCs w:val="28"/>
        </w:rPr>
        <w:t>15</w:t>
      </w:r>
      <w:r>
        <w:rPr>
          <w:rFonts w:ascii="Arial" w:hAnsi="Arial" w:cs="Arial"/>
          <w:b/>
          <w:bCs/>
          <w:sz w:val="28"/>
          <w:szCs w:val="28"/>
        </w:rPr>
        <w:t xml:space="preserve"> %.</w:t>
      </w:r>
    </w:p>
    <w:p w14:paraId="5FFFB22A" w14:textId="77777777" w:rsidR="00463129" w:rsidRDefault="00463129">
      <w:pPr>
        <w:tabs>
          <w:tab w:val="left" w:pos="6237"/>
        </w:tabs>
        <w:jc w:val="center"/>
        <w:rPr>
          <w:rFonts w:ascii="Times New Roman" w:hAnsi="Times New Roman" w:cs="Times New Roman"/>
          <w:b/>
          <w:bCs/>
          <w:sz w:val="22"/>
          <w:szCs w:val="22"/>
        </w:rPr>
      </w:pPr>
    </w:p>
    <w:tbl>
      <w:tblPr>
        <w:tblW w:w="0" w:type="auto"/>
        <w:tblInd w:w="-15" w:type="dxa"/>
        <w:tblLayout w:type="fixed"/>
        <w:tblCellMar>
          <w:top w:w="340" w:type="dxa"/>
          <w:bottom w:w="340" w:type="dxa"/>
        </w:tblCellMar>
        <w:tblLook w:val="0000" w:firstRow="0" w:lastRow="0" w:firstColumn="0" w:lastColumn="0" w:noHBand="0" w:noVBand="0"/>
      </w:tblPr>
      <w:tblGrid>
        <w:gridCol w:w="9317"/>
      </w:tblGrid>
      <w:tr w:rsidR="00463129" w14:paraId="0B37E533" w14:textId="77777777">
        <w:tc>
          <w:tcPr>
            <w:tcW w:w="9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2D709" w14:textId="6879DC28" w:rsidR="00463129" w:rsidRDefault="00FE08CC">
            <w:pPr>
              <w:spacing w:after="120" w:line="240" w:lineRule="auto"/>
            </w:pPr>
            <w:r>
              <w:rPr>
                <w:rFonts w:ascii="Times New Roman" w:hAnsi="Times New Roman" w:cs="Times New Roman"/>
                <w:b/>
                <w:sz w:val="22"/>
                <w:szCs w:val="22"/>
                <w:u w:val="single"/>
              </w:rPr>
              <w:t>Item</w:t>
            </w:r>
            <w:r w:rsidR="00463129">
              <w:rPr>
                <w:rFonts w:ascii="Times New Roman" w:hAnsi="Times New Roman" w:cs="Times New Roman"/>
                <w:b/>
                <w:sz w:val="22"/>
                <w:szCs w:val="22"/>
                <w:u w:val="single"/>
              </w:rPr>
              <w:t xml:space="preserve"> 1a</w:t>
            </w:r>
            <w:r w:rsidR="00463129">
              <w:rPr>
                <w:rFonts w:ascii="Times New Roman" w:hAnsi="Times New Roman" w:cs="Times New Roman"/>
                <w:sz w:val="22"/>
                <w:szCs w:val="22"/>
              </w:rPr>
              <w:t xml:space="preserve"> (</w:t>
            </w:r>
            <w:r w:rsidR="00C56126">
              <w:rPr>
                <w:rFonts w:ascii="Times New Roman" w:hAnsi="Times New Roman" w:cs="Times New Roman"/>
                <w:sz w:val="22"/>
                <w:szCs w:val="22"/>
              </w:rPr>
              <w:t>7,5</w:t>
            </w:r>
            <w:r w:rsidR="00264B08">
              <w:rPr>
                <w:rFonts w:ascii="Times New Roman" w:hAnsi="Times New Roman" w:cs="Times New Roman"/>
                <w:sz w:val="22"/>
                <w:szCs w:val="22"/>
              </w:rPr>
              <w:t xml:space="preserve"> </w:t>
            </w:r>
            <w:r w:rsidR="00463129">
              <w:rPr>
                <w:rFonts w:ascii="Times New Roman" w:hAnsi="Times New Roman" w:cs="Times New Roman"/>
                <w:sz w:val="22"/>
                <w:szCs w:val="22"/>
              </w:rPr>
              <w:t>%)</w:t>
            </w:r>
            <w:r w:rsidR="006859A5">
              <w:rPr>
                <w:rFonts w:ascii="Times New Roman" w:hAnsi="Times New Roman" w:cs="Times New Roman"/>
                <w:sz w:val="22"/>
                <w:szCs w:val="22"/>
              </w:rPr>
              <w:t> </w:t>
            </w:r>
            <w:r w:rsidR="00463129">
              <w:rPr>
                <w:rFonts w:ascii="Times New Roman" w:hAnsi="Times New Roman" w:cs="Times New Roman"/>
                <w:sz w:val="22"/>
                <w:szCs w:val="22"/>
              </w:rPr>
              <w:t xml:space="preserve">: </w:t>
            </w:r>
          </w:p>
          <w:p w14:paraId="3DE0760C" w14:textId="77777777" w:rsidR="00463129" w:rsidRDefault="006859A5">
            <w:pPr>
              <w:spacing w:after="120" w:line="240" w:lineRule="auto"/>
            </w:pPr>
            <w:r w:rsidRPr="00FE01C6">
              <w:t>Décrivez l’architecture matérielle et logicielle proposée (API, modules I/O, PC de supervision), et la manière dont elle garantit le pilotage indépendant des 4 tubes.</w:t>
            </w:r>
          </w:p>
          <w:p w14:paraId="671D74E9" w14:textId="77777777" w:rsidR="00463129" w:rsidRDefault="00463129">
            <w:pPr>
              <w:spacing w:line="240" w:lineRule="auto"/>
              <w:jc w:val="left"/>
            </w:pPr>
            <w:r>
              <w:rPr>
                <w:rFonts w:ascii="Times New Roman" w:hAnsi="Times New Roman" w:cs="Times New Roman"/>
                <w:b/>
                <w:sz w:val="22"/>
                <w:szCs w:val="22"/>
                <w:u w:val="single"/>
              </w:rPr>
              <w:t xml:space="preserve">Réponse 1a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701B0494" w14:textId="77777777" w:rsidR="00463129" w:rsidRDefault="00463129">
            <w:pPr>
              <w:spacing w:line="240" w:lineRule="auto"/>
              <w:jc w:val="left"/>
              <w:rPr>
                <w:rFonts w:ascii="Times New Roman" w:hAnsi="Times New Roman" w:cs="Times New Roman"/>
                <w:sz w:val="22"/>
                <w:szCs w:val="22"/>
              </w:rPr>
            </w:pPr>
          </w:p>
          <w:p w14:paraId="578B9E38" w14:textId="35914B5E" w:rsidR="00463129" w:rsidRDefault="00FE08CC">
            <w:pPr>
              <w:spacing w:after="120" w:line="240" w:lineRule="auto"/>
              <w:rPr>
                <w:rFonts w:ascii="Times New Roman" w:hAnsi="Times New Roman" w:cs="Times New Roman"/>
                <w:sz w:val="22"/>
                <w:szCs w:val="22"/>
              </w:rPr>
            </w:pPr>
            <w:r>
              <w:rPr>
                <w:rFonts w:ascii="Times New Roman" w:hAnsi="Times New Roman" w:cs="Times New Roman"/>
                <w:b/>
                <w:sz w:val="22"/>
                <w:szCs w:val="22"/>
                <w:u w:val="single"/>
              </w:rPr>
              <w:t>Item</w:t>
            </w:r>
            <w:r w:rsidR="00463129">
              <w:rPr>
                <w:rFonts w:ascii="Times New Roman" w:hAnsi="Times New Roman" w:cs="Times New Roman"/>
                <w:b/>
                <w:sz w:val="22"/>
                <w:szCs w:val="22"/>
                <w:u w:val="single"/>
              </w:rPr>
              <w:t xml:space="preserve"> 1b</w:t>
            </w:r>
            <w:r w:rsidR="00463129">
              <w:rPr>
                <w:rFonts w:ascii="Times New Roman" w:hAnsi="Times New Roman" w:cs="Times New Roman"/>
                <w:sz w:val="22"/>
                <w:szCs w:val="22"/>
              </w:rPr>
              <w:t xml:space="preserve"> (</w:t>
            </w:r>
            <w:r w:rsidR="00C56126">
              <w:rPr>
                <w:rFonts w:ascii="Times New Roman" w:hAnsi="Times New Roman" w:cs="Times New Roman"/>
                <w:sz w:val="22"/>
                <w:szCs w:val="22"/>
              </w:rPr>
              <w:t xml:space="preserve">7,5 </w:t>
            </w:r>
            <w:r w:rsidR="00463129">
              <w:rPr>
                <w:rFonts w:ascii="Times New Roman" w:hAnsi="Times New Roman" w:cs="Times New Roman"/>
                <w:sz w:val="22"/>
                <w:szCs w:val="22"/>
              </w:rPr>
              <w:t>%)</w:t>
            </w:r>
            <w:r w:rsidR="00B87EEF">
              <w:rPr>
                <w:rFonts w:ascii="Times New Roman" w:hAnsi="Times New Roman" w:cs="Times New Roman"/>
                <w:sz w:val="22"/>
                <w:szCs w:val="22"/>
              </w:rPr>
              <w:t xml:space="preserve"> </w:t>
            </w:r>
            <w:r w:rsidR="00463129">
              <w:rPr>
                <w:rFonts w:ascii="Times New Roman" w:hAnsi="Times New Roman" w:cs="Times New Roman"/>
                <w:sz w:val="22"/>
                <w:szCs w:val="22"/>
              </w:rPr>
              <w:t xml:space="preserve">: </w:t>
            </w:r>
          </w:p>
          <w:p w14:paraId="2241BF4F" w14:textId="77777777" w:rsidR="00B87EEF" w:rsidRDefault="006859A5">
            <w:pPr>
              <w:spacing w:after="120" w:line="240" w:lineRule="auto"/>
            </w:pPr>
            <w:r>
              <w:t>Décrivez l’ergonomie de l’interface opérateur et les fonctions disponibles en supervision.</w:t>
            </w:r>
            <w:r>
              <w:br/>
            </w:r>
            <w:r>
              <w:rPr>
                <w:rStyle w:val="Accentuation"/>
              </w:rPr>
              <w:t>Attendus : visualisation en temps réel, rapports, alarmes, profils utilisateurs…</w:t>
            </w:r>
          </w:p>
          <w:p w14:paraId="4F5501EE" w14:textId="77777777" w:rsidR="00264B08" w:rsidRPr="006859A5" w:rsidRDefault="00463129" w:rsidP="00264B08">
            <w:pPr>
              <w:spacing w:after="120" w:line="240" w:lineRule="auto"/>
              <w:rPr>
                <w:rFonts w:ascii="Times New Roman" w:hAnsi="Times New Roman" w:cs="Times New Roman"/>
                <w:sz w:val="22"/>
                <w:szCs w:val="22"/>
              </w:rPr>
            </w:pPr>
            <w:r>
              <w:rPr>
                <w:rFonts w:ascii="Times New Roman" w:hAnsi="Times New Roman" w:cs="Times New Roman"/>
                <w:b/>
                <w:sz w:val="22"/>
                <w:szCs w:val="22"/>
                <w:u w:val="single"/>
              </w:rPr>
              <w:t xml:space="preserve">Réponse 1b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tc>
      </w:tr>
    </w:tbl>
    <w:p w14:paraId="7A6091EB" w14:textId="77777777" w:rsidR="00463129" w:rsidRDefault="00463129">
      <w:pPr>
        <w:rPr>
          <w:rFonts w:ascii="Arial" w:hAnsi="Arial" w:cs="Arial"/>
          <w:bCs/>
          <w:sz w:val="22"/>
          <w:szCs w:val="22"/>
        </w:rPr>
      </w:pPr>
    </w:p>
    <w:p w14:paraId="65CACDA5" w14:textId="6F213D0E" w:rsidR="00463129" w:rsidRDefault="00463129">
      <w:pPr>
        <w:pBdr>
          <w:top w:val="single" w:sz="4" w:space="1" w:color="000000"/>
          <w:left w:val="single" w:sz="4" w:space="20" w:color="000000"/>
          <w:bottom w:val="single" w:sz="4" w:space="1" w:color="000000"/>
          <w:right w:val="single" w:sz="4" w:space="18" w:color="000000"/>
        </w:pBdr>
        <w:ind w:left="283"/>
      </w:pPr>
      <w:r>
        <w:rPr>
          <w:rFonts w:ascii="Arial" w:hAnsi="Arial" w:cs="Arial"/>
          <w:b/>
          <w:bCs/>
          <w:sz w:val="28"/>
          <w:szCs w:val="28"/>
        </w:rPr>
        <w:t xml:space="preserve">Sous-critère n°2 </w:t>
      </w:r>
      <w:proofErr w:type="gramStart"/>
      <w:r>
        <w:rPr>
          <w:rFonts w:ascii="Arial" w:hAnsi="Arial" w:cs="Arial"/>
          <w:b/>
          <w:bCs/>
          <w:sz w:val="28"/>
          <w:szCs w:val="28"/>
        </w:rPr>
        <w:t>relatif</w:t>
      </w:r>
      <w:proofErr w:type="gramEnd"/>
      <w:r>
        <w:rPr>
          <w:rFonts w:ascii="Arial" w:hAnsi="Arial" w:cs="Arial"/>
          <w:b/>
          <w:bCs/>
          <w:sz w:val="28"/>
          <w:szCs w:val="28"/>
        </w:rPr>
        <w:t xml:space="preserve"> </w:t>
      </w:r>
      <w:r w:rsidR="006859A5">
        <w:rPr>
          <w:rFonts w:ascii="Arial" w:hAnsi="Arial" w:cs="Arial"/>
          <w:b/>
          <w:bCs/>
          <w:sz w:val="28"/>
          <w:szCs w:val="28"/>
        </w:rPr>
        <w:t xml:space="preserve">à la </w:t>
      </w:r>
      <w:r w:rsidR="006859A5" w:rsidRPr="006859A5">
        <w:rPr>
          <w:rFonts w:ascii="Arial" w:hAnsi="Arial" w:cs="Arial"/>
          <w:b/>
          <w:bCs/>
          <w:sz w:val="28"/>
          <w:szCs w:val="28"/>
        </w:rPr>
        <w:t>Performance thermique et régulation</w:t>
      </w:r>
      <w:r w:rsidR="006859A5">
        <w:rPr>
          <w:rFonts w:ascii="Arial" w:hAnsi="Arial" w:cs="Arial"/>
          <w:b/>
          <w:bCs/>
          <w:sz w:val="28"/>
          <w:szCs w:val="28"/>
        </w:rPr>
        <w:t xml:space="preserve"> valant </w:t>
      </w:r>
      <w:r w:rsidR="00C56126">
        <w:rPr>
          <w:rFonts w:ascii="Arial" w:hAnsi="Arial" w:cs="Arial"/>
          <w:b/>
          <w:bCs/>
          <w:sz w:val="28"/>
          <w:szCs w:val="28"/>
        </w:rPr>
        <w:t xml:space="preserve">15 </w:t>
      </w:r>
      <w:r>
        <w:rPr>
          <w:rFonts w:ascii="Arial" w:hAnsi="Arial" w:cs="Arial"/>
          <w:b/>
          <w:bCs/>
          <w:sz w:val="28"/>
          <w:szCs w:val="28"/>
        </w:rPr>
        <w:t xml:space="preserve">% </w:t>
      </w:r>
    </w:p>
    <w:p w14:paraId="304014B9" w14:textId="77777777" w:rsidR="00463129" w:rsidRDefault="00463129">
      <w:pPr>
        <w:tabs>
          <w:tab w:val="left" w:pos="6237"/>
        </w:tabs>
        <w:jc w:val="center"/>
        <w:rPr>
          <w:rFonts w:ascii="Times New Roman" w:hAnsi="Times New Roman" w:cs="Times New Roman"/>
          <w:b/>
          <w:bCs/>
          <w:sz w:val="22"/>
          <w:szCs w:val="22"/>
        </w:rPr>
      </w:pPr>
    </w:p>
    <w:tbl>
      <w:tblPr>
        <w:tblW w:w="9317" w:type="dxa"/>
        <w:tblInd w:w="-15" w:type="dxa"/>
        <w:tblLayout w:type="fixed"/>
        <w:tblCellMar>
          <w:top w:w="340" w:type="dxa"/>
          <w:bottom w:w="340" w:type="dxa"/>
        </w:tblCellMar>
        <w:tblLook w:val="0000" w:firstRow="0" w:lastRow="0" w:firstColumn="0" w:lastColumn="0" w:noHBand="0" w:noVBand="0"/>
      </w:tblPr>
      <w:tblGrid>
        <w:gridCol w:w="9317"/>
      </w:tblGrid>
      <w:tr w:rsidR="00463129" w14:paraId="3D0D3B85" w14:textId="77777777" w:rsidTr="00264B08">
        <w:tc>
          <w:tcPr>
            <w:tcW w:w="9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7D89F" w14:textId="5AC341EB" w:rsidR="00463129" w:rsidRDefault="00FE08CC">
            <w:pPr>
              <w:spacing w:after="120" w:line="240" w:lineRule="auto"/>
            </w:pPr>
            <w:r>
              <w:rPr>
                <w:rFonts w:ascii="Times New Roman" w:hAnsi="Times New Roman" w:cs="Times New Roman"/>
                <w:b/>
                <w:sz w:val="22"/>
                <w:szCs w:val="22"/>
                <w:u w:val="single"/>
              </w:rPr>
              <w:t>Item</w:t>
            </w:r>
            <w:r w:rsidR="00463129">
              <w:rPr>
                <w:rFonts w:ascii="Times New Roman" w:hAnsi="Times New Roman" w:cs="Times New Roman"/>
                <w:b/>
                <w:sz w:val="22"/>
                <w:szCs w:val="22"/>
                <w:u w:val="single"/>
              </w:rPr>
              <w:t xml:space="preserve"> 2</w:t>
            </w:r>
            <w:r w:rsidR="006859A5">
              <w:rPr>
                <w:rFonts w:ascii="Times New Roman" w:hAnsi="Times New Roman" w:cs="Times New Roman"/>
                <w:b/>
                <w:sz w:val="22"/>
                <w:szCs w:val="22"/>
                <w:u w:val="single"/>
              </w:rPr>
              <w:t xml:space="preserve"> a</w:t>
            </w:r>
            <w:r w:rsidR="006859A5">
              <w:rPr>
                <w:rFonts w:ascii="Times New Roman" w:hAnsi="Times New Roman" w:cs="Times New Roman"/>
                <w:sz w:val="22"/>
                <w:szCs w:val="22"/>
              </w:rPr>
              <w:t xml:space="preserve"> (</w:t>
            </w:r>
            <w:r w:rsidR="003802CA">
              <w:rPr>
                <w:rFonts w:ascii="Times New Roman" w:hAnsi="Times New Roman" w:cs="Times New Roman"/>
                <w:sz w:val="22"/>
                <w:szCs w:val="22"/>
              </w:rPr>
              <w:t>7,</w:t>
            </w:r>
            <w:r w:rsidR="00C56126">
              <w:rPr>
                <w:rFonts w:ascii="Times New Roman" w:hAnsi="Times New Roman" w:cs="Times New Roman"/>
                <w:sz w:val="22"/>
                <w:szCs w:val="22"/>
              </w:rPr>
              <w:t>5</w:t>
            </w:r>
            <w:r w:rsidR="006859A5">
              <w:rPr>
                <w:rFonts w:ascii="Times New Roman" w:hAnsi="Times New Roman" w:cs="Times New Roman"/>
                <w:sz w:val="22"/>
                <w:szCs w:val="22"/>
              </w:rPr>
              <w:t xml:space="preserve"> %) :</w:t>
            </w:r>
          </w:p>
          <w:p w14:paraId="1BEE1651" w14:textId="77777777" w:rsidR="00463129" w:rsidRDefault="006859A5" w:rsidP="006859A5">
            <w:pPr>
              <w:spacing w:after="120" w:line="240" w:lineRule="auto"/>
            </w:pPr>
            <w:r w:rsidRPr="006859A5">
              <w:rPr>
                <w:rFonts w:ascii="Times New Roman" w:hAnsi="Times New Roman" w:cs="Times New Roman"/>
                <w:sz w:val="22"/>
                <w:szCs w:val="22"/>
              </w:rPr>
              <w:t>Décrivez la solution de régulation proposée (PID ou autre) et les performances garanties (rampes, stabilité ±1 °C, homogénéité).</w:t>
            </w:r>
          </w:p>
          <w:p w14:paraId="17DAF101" w14:textId="77777777" w:rsidR="00463129" w:rsidRDefault="00463129">
            <w:pPr>
              <w:spacing w:line="240" w:lineRule="auto"/>
              <w:jc w:val="left"/>
              <w:rPr>
                <w:rFonts w:ascii="Times New Roman" w:hAnsi="Times New Roman" w:cs="Times New Roman"/>
                <w:sz w:val="22"/>
                <w:szCs w:val="22"/>
              </w:rPr>
            </w:pPr>
            <w:r>
              <w:rPr>
                <w:rFonts w:ascii="Times New Roman" w:hAnsi="Times New Roman" w:cs="Times New Roman"/>
                <w:b/>
                <w:sz w:val="22"/>
                <w:szCs w:val="22"/>
                <w:u w:val="single"/>
              </w:rPr>
              <w:t>Réponse 2</w:t>
            </w:r>
            <w:r w:rsidR="006859A5">
              <w:rPr>
                <w:rFonts w:ascii="Times New Roman" w:hAnsi="Times New Roman" w:cs="Times New Roman"/>
                <w:b/>
                <w:sz w:val="22"/>
                <w:szCs w:val="22"/>
                <w:u w:val="single"/>
              </w:rPr>
              <w:t>a</w:t>
            </w:r>
            <w:r>
              <w:rPr>
                <w:rFonts w:ascii="Times New Roman" w:hAnsi="Times New Roman" w:cs="Times New Roman"/>
                <w:b/>
                <w:sz w:val="22"/>
                <w:szCs w:val="22"/>
                <w:u w:val="single"/>
              </w:rPr>
              <w:t xml:space="preserve">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455C6318" w14:textId="77777777" w:rsidR="00463129" w:rsidRDefault="00463129">
            <w:pPr>
              <w:spacing w:line="240" w:lineRule="auto"/>
              <w:jc w:val="left"/>
              <w:rPr>
                <w:rFonts w:ascii="Times New Roman" w:hAnsi="Times New Roman" w:cs="Times New Roman"/>
                <w:sz w:val="22"/>
                <w:szCs w:val="22"/>
              </w:rPr>
            </w:pPr>
          </w:p>
          <w:p w14:paraId="04525E3F" w14:textId="067EC940" w:rsidR="006859A5" w:rsidRDefault="006859A5" w:rsidP="006859A5">
            <w:pPr>
              <w:spacing w:after="120" w:line="240" w:lineRule="auto"/>
            </w:pPr>
            <w:r>
              <w:rPr>
                <w:rFonts w:ascii="Times New Roman" w:hAnsi="Times New Roman" w:cs="Times New Roman"/>
                <w:b/>
                <w:sz w:val="22"/>
                <w:szCs w:val="22"/>
                <w:u w:val="single"/>
              </w:rPr>
              <w:t>Item 2 b</w:t>
            </w:r>
            <w:r>
              <w:rPr>
                <w:rFonts w:ascii="Times New Roman" w:hAnsi="Times New Roman" w:cs="Times New Roman"/>
                <w:sz w:val="22"/>
                <w:szCs w:val="22"/>
              </w:rPr>
              <w:t xml:space="preserve"> (</w:t>
            </w:r>
            <w:r w:rsidR="003802CA">
              <w:rPr>
                <w:rFonts w:ascii="Times New Roman" w:hAnsi="Times New Roman" w:cs="Times New Roman"/>
                <w:sz w:val="22"/>
                <w:szCs w:val="22"/>
              </w:rPr>
              <w:t>7,</w:t>
            </w:r>
            <w:r w:rsidR="00C56126">
              <w:rPr>
                <w:rFonts w:ascii="Times New Roman" w:hAnsi="Times New Roman" w:cs="Times New Roman"/>
                <w:sz w:val="22"/>
                <w:szCs w:val="22"/>
              </w:rPr>
              <w:t xml:space="preserve">5 </w:t>
            </w:r>
            <w:r>
              <w:rPr>
                <w:rFonts w:ascii="Times New Roman" w:hAnsi="Times New Roman" w:cs="Times New Roman"/>
                <w:sz w:val="22"/>
                <w:szCs w:val="22"/>
              </w:rPr>
              <w:t>%) :</w:t>
            </w:r>
          </w:p>
          <w:p w14:paraId="66F65826" w14:textId="77777777" w:rsidR="006859A5" w:rsidRDefault="006859A5" w:rsidP="006859A5">
            <w:pPr>
              <w:spacing w:after="120" w:line="240" w:lineRule="auto"/>
            </w:pPr>
            <w:r w:rsidRPr="006859A5">
              <w:rPr>
                <w:rFonts w:ascii="Times New Roman" w:hAnsi="Times New Roman" w:cs="Times New Roman"/>
                <w:sz w:val="22"/>
                <w:szCs w:val="22"/>
              </w:rPr>
              <w:t>Expliquez comment sera mesurée l’homogénéité thermique dans les 4 tubes avant et après intervention.</w:t>
            </w:r>
          </w:p>
          <w:p w14:paraId="13A08BAA" w14:textId="0F84662D" w:rsidR="006859A5" w:rsidRDefault="006859A5" w:rsidP="006859A5">
            <w:pPr>
              <w:spacing w:line="240" w:lineRule="auto"/>
              <w:jc w:val="left"/>
              <w:rPr>
                <w:rFonts w:ascii="Times New Roman" w:hAnsi="Times New Roman" w:cs="Times New Roman"/>
                <w:sz w:val="22"/>
                <w:szCs w:val="22"/>
              </w:rPr>
            </w:pPr>
            <w:r>
              <w:rPr>
                <w:rFonts w:ascii="Times New Roman" w:hAnsi="Times New Roman" w:cs="Times New Roman"/>
                <w:b/>
                <w:sz w:val="22"/>
                <w:szCs w:val="22"/>
                <w:u w:val="single"/>
              </w:rPr>
              <w:t>Réponse 2</w:t>
            </w:r>
            <w:r w:rsidR="00731A23">
              <w:rPr>
                <w:rFonts w:ascii="Times New Roman" w:hAnsi="Times New Roman" w:cs="Times New Roman"/>
                <w:b/>
                <w:sz w:val="22"/>
                <w:szCs w:val="22"/>
                <w:u w:val="single"/>
              </w:rPr>
              <w:t>b</w:t>
            </w:r>
            <w:r>
              <w:rPr>
                <w:rFonts w:ascii="Times New Roman" w:hAnsi="Times New Roman" w:cs="Times New Roman"/>
                <w:b/>
                <w:sz w:val="22"/>
                <w:szCs w:val="22"/>
                <w:u w:val="single"/>
              </w:rPr>
              <w:t xml:space="preserve">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111AB4C7" w14:textId="77777777" w:rsidR="006859A5" w:rsidRDefault="006859A5" w:rsidP="006859A5">
            <w:pPr>
              <w:spacing w:line="240" w:lineRule="auto"/>
              <w:jc w:val="left"/>
              <w:rPr>
                <w:rFonts w:ascii="Times New Roman" w:hAnsi="Times New Roman" w:cs="Times New Roman"/>
                <w:sz w:val="22"/>
                <w:szCs w:val="22"/>
              </w:rPr>
            </w:pPr>
          </w:p>
          <w:p w14:paraId="4895FCBA" w14:textId="77777777" w:rsidR="00463129" w:rsidRDefault="00463129">
            <w:pPr>
              <w:spacing w:after="120" w:line="240" w:lineRule="auto"/>
              <w:rPr>
                <w:rFonts w:ascii="Times New Roman" w:hAnsi="Times New Roman" w:cs="Times New Roman"/>
                <w:sz w:val="22"/>
                <w:szCs w:val="22"/>
              </w:rPr>
            </w:pPr>
          </w:p>
        </w:tc>
      </w:tr>
    </w:tbl>
    <w:p w14:paraId="3FB12FE3" w14:textId="77777777" w:rsidR="00264B08" w:rsidRDefault="00264B08" w:rsidP="00264B08">
      <w:pPr>
        <w:rPr>
          <w:rFonts w:ascii="Arial" w:hAnsi="Arial" w:cs="Arial"/>
          <w:bCs/>
          <w:sz w:val="22"/>
          <w:szCs w:val="22"/>
        </w:rPr>
      </w:pPr>
    </w:p>
    <w:p w14:paraId="0B86F7C0" w14:textId="77777777" w:rsidR="00264B08" w:rsidRDefault="00264B08" w:rsidP="00264B08">
      <w:pPr>
        <w:rPr>
          <w:rFonts w:ascii="Arial" w:hAnsi="Arial" w:cs="Arial"/>
          <w:bCs/>
          <w:sz w:val="22"/>
          <w:szCs w:val="22"/>
        </w:rPr>
      </w:pPr>
      <w:r>
        <w:rPr>
          <w:rFonts w:ascii="Arial" w:hAnsi="Arial" w:cs="Arial"/>
          <w:bCs/>
          <w:sz w:val="22"/>
          <w:szCs w:val="22"/>
        </w:rPr>
        <w:br w:type="page"/>
      </w:r>
    </w:p>
    <w:p w14:paraId="53DB43E3" w14:textId="77777777" w:rsidR="00264B08" w:rsidRDefault="00264B08" w:rsidP="00264B08">
      <w:pPr>
        <w:pBdr>
          <w:top w:val="single" w:sz="4" w:space="1" w:color="000000"/>
          <w:left w:val="single" w:sz="4" w:space="20" w:color="000000"/>
          <w:bottom w:val="single" w:sz="4" w:space="1" w:color="000000"/>
          <w:right w:val="single" w:sz="4" w:space="18" w:color="000000"/>
        </w:pBdr>
        <w:ind w:left="283"/>
      </w:pPr>
      <w:r>
        <w:rPr>
          <w:rFonts w:ascii="Arial" w:hAnsi="Arial" w:cs="Arial"/>
          <w:b/>
          <w:bCs/>
          <w:sz w:val="28"/>
          <w:szCs w:val="28"/>
        </w:rPr>
        <w:lastRenderedPageBreak/>
        <w:t>Sous-critère n°</w:t>
      </w:r>
      <w:r w:rsidR="003D0CA9">
        <w:rPr>
          <w:rFonts w:ascii="Arial" w:hAnsi="Arial" w:cs="Arial"/>
          <w:b/>
          <w:bCs/>
          <w:sz w:val="28"/>
          <w:szCs w:val="28"/>
        </w:rPr>
        <w:t>3</w:t>
      </w:r>
      <w:r>
        <w:rPr>
          <w:rFonts w:ascii="Arial" w:hAnsi="Arial" w:cs="Arial"/>
          <w:b/>
          <w:bCs/>
          <w:sz w:val="28"/>
          <w:szCs w:val="28"/>
        </w:rPr>
        <w:t xml:space="preserve"> </w:t>
      </w:r>
      <w:proofErr w:type="gramStart"/>
      <w:r>
        <w:rPr>
          <w:rFonts w:ascii="Arial" w:hAnsi="Arial" w:cs="Arial"/>
          <w:b/>
          <w:bCs/>
          <w:sz w:val="28"/>
          <w:szCs w:val="28"/>
        </w:rPr>
        <w:t>relatif</w:t>
      </w:r>
      <w:proofErr w:type="gramEnd"/>
      <w:r>
        <w:rPr>
          <w:rFonts w:ascii="Arial" w:hAnsi="Arial" w:cs="Arial"/>
          <w:b/>
          <w:bCs/>
          <w:sz w:val="28"/>
          <w:szCs w:val="28"/>
        </w:rPr>
        <w:t xml:space="preserve"> </w:t>
      </w:r>
      <w:r w:rsidR="006859A5">
        <w:rPr>
          <w:rFonts w:ascii="Arial" w:hAnsi="Arial" w:cs="Arial"/>
          <w:b/>
          <w:bCs/>
          <w:sz w:val="28"/>
          <w:szCs w:val="28"/>
        </w:rPr>
        <w:t>à l’Intégration</w:t>
      </w:r>
      <w:r w:rsidR="006859A5" w:rsidRPr="006859A5">
        <w:rPr>
          <w:rFonts w:ascii="Arial" w:hAnsi="Arial" w:cs="Arial"/>
          <w:b/>
          <w:bCs/>
          <w:sz w:val="28"/>
          <w:szCs w:val="28"/>
        </w:rPr>
        <w:t xml:space="preserve">, raccordements et </w:t>
      </w:r>
      <w:proofErr w:type="spellStart"/>
      <w:r w:rsidR="006859A5" w:rsidRPr="006859A5">
        <w:rPr>
          <w:rFonts w:ascii="Arial" w:hAnsi="Arial" w:cs="Arial"/>
          <w:b/>
          <w:bCs/>
          <w:sz w:val="28"/>
          <w:szCs w:val="28"/>
        </w:rPr>
        <w:t>exhausts</w:t>
      </w:r>
      <w:proofErr w:type="spellEnd"/>
      <w:r w:rsidR="006859A5" w:rsidRPr="006859A5">
        <w:rPr>
          <w:rFonts w:ascii="Arial" w:hAnsi="Arial" w:cs="Arial"/>
          <w:b/>
          <w:bCs/>
          <w:sz w:val="28"/>
          <w:szCs w:val="28"/>
        </w:rPr>
        <w:t xml:space="preserve"> </w:t>
      </w:r>
      <w:r w:rsidR="006859A5">
        <w:rPr>
          <w:rFonts w:ascii="Arial" w:hAnsi="Arial" w:cs="Arial"/>
          <w:b/>
          <w:bCs/>
          <w:sz w:val="28"/>
          <w:szCs w:val="28"/>
        </w:rPr>
        <w:t>valant</w:t>
      </w:r>
      <w:r w:rsidR="00720D5C">
        <w:rPr>
          <w:rFonts w:ascii="Arial" w:hAnsi="Arial" w:cs="Arial"/>
          <w:b/>
          <w:bCs/>
          <w:sz w:val="28"/>
          <w:szCs w:val="28"/>
        </w:rPr>
        <w:t xml:space="preserve"> </w:t>
      </w:r>
      <w:r>
        <w:rPr>
          <w:rFonts w:ascii="Arial" w:hAnsi="Arial" w:cs="Arial"/>
          <w:b/>
          <w:bCs/>
          <w:sz w:val="28"/>
          <w:szCs w:val="28"/>
        </w:rPr>
        <w:t>1</w:t>
      </w:r>
      <w:r w:rsidR="00720D5C">
        <w:rPr>
          <w:rFonts w:ascii="Arial" w:hAnsi="Arial" w:cs="Arial"/>
          <w:b/>
          <w:bCs/>
          <w:sz w:val="28"/>
          <w:szCs w:val="28"/>
        </w:rPr>
        <w:t>0</w:t>
      </w:r>
      <w:r>
        <w:rPr>
          <w:rFonts w:ascii="Arial" w:hAnsi="Arial" w:cs="Arial"/>
          <w:b/>
          <w:bCs/>
          <w:sz w:val="28"/>
          <w:szCs w:val="28"/>
        </w:rPr>
        <w:t xml:space="preserve"> % </w:t>
      </w:r>
    </w:p>
    <w:p w14:paraId="1DC82BB7" w14:textId="77777777" w:rsidR="00264B08" w:rsidRDefault="00264B08" w:rsidP="00264B08">
      <w:pPr>
        <w:tabs>
          <w:tab w:val="left" w:pos="6237"/>
        </w:tabs>
        <w:jc w:val="center"/>
        <w:rPr>
          <w:rFonts w:ascii="Times New Roman" w:hAnsi="Times New Roman" w:cs="Times New Roman"/>
          <w:b/>
          <w:bCs/>
          <w:sz w:val="22"/>
          <w:szCs w:val="22"/>
        </w:rPr>
      </w:pPr>
    </w:p>
    <w:tbl>
      <w:tblPr>
        <w:tblW w:w="0" w:type="auto"/>
        <w:tblInd w:w="-15" w:type="dxa"/>
        <w:tblLayout w:type="fixed"/>
        <w:tblCellMar>
          <w:top w:w="340" w:type="dxa"/>
          <w:bottom w:w="340" w:type="dxa"/>
        </w:tblCellMar>
        <w:tblLook w:val="0000" w:firstRow="0" w:lastRow="0" w:firstColumn="0" w:lastColumn="0" w:noHBand="0" w:noVBand="0"/>
      </w:tblPr>
      <w:tblGrid>
        <w:gridCol w:w="9317"/>
      </w:tblGrid>
      <w:tr w:rsidR="00264B08" w14:paraId="4D7A6EE9" w14:textId="77777777" w:rsidTr="00C7495E">
        <w:tc>
          <w:tcPr>
            <w:tcW w:w="9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1D390" w14:textId="77777777" w:rsidR="00264B08" w:rsidRDefault="00FE08CC" w:rsidP="00C7495E">
            <w:pPr>
              <w:spacing w:after="120" w:line="240" w:lineRule="auto"/>
            </w:pPr>
            <w:r>
              <w:rPr>
                <w:rFonts w:ascii="Times New Roman" w:hAnsi="Times New Roman" w:cs="Times New Roman"/>
                <w:b/>
                <w:sz w:val="22"/>
                <w:szCs w:val="22"/>
                <w:u w:val="single"/>
              </w:rPr>
              <w:t>Item</w:t>
            </w:r>
            <w:r w:rsidR="00264B08">
              <w:rPr>
                <w:rFonts w:ascii="Times New Roman" w:hAnsi="Times New Roman" w:cs="Times New Roman"/>
                <w:b/>
                <w:sz w:val="22"/>
                <w:szCs w:val="22"/>
                <w:u w:val="single"/>
              </w:rPr>
              <w:t xml:space="preserve"> 3a</w:t>
            </w:r>
            <w:r w:rsidR="00264B08">
              <w:rPr>
                <w:rFonts w:ascii="Times New Roman" w:hAnsi="Times New Roman" w:cs="Times New Roman"/>
                <w:sz w:val="22"/>
                <w:szCs w:val="22"/>
              </w:rPr>
              <w:t> (</w:t>
            </w:r>
            <w:r w:rsidR="00720D5C">
              <w:rPr>
                <w:rFonts w:ascii="Times New Roman" w:hAnsi="Times New Roman" w:cs="Times New Roman"/>
                <w:sz w:val="22"/>
                <w:szCs w:val="22"/>
              </w:rPr>
              <w:t>5</w:t>
            </w:r>
            <w:r w:rsidR="00264B08">
              <w:rPr>
                <w:rFonts w:ascii="Times New Roman" w:hAnsi="Times New Roman" w:cs="Times New Roman"/>
                <w:sz w:val="22"/>
                <w:szCs w:val="22"/>
              </w:rPr>
              <w:t>%)</w:t>
            </w:r>
          </w:p>
          <w:p w14:paraId="2F5E0B1D" w14:textId="77777777" w:rsidR="00720D5C" w:rsidRDefault="00720D5C" w:rsidP="00720D5C">
            <w:pPr>
              <w:spacing w:after="120" w:line="240" w:lineRule="auto"/>
              <w:rPr>
                <w:rFonts w:ascii="Times New Roman" w:hAnsi="Times New Roman" w:cs="Times New Roman"/>
                <w:sz w:val="22"/>
                <w:szCs w:val="22"/>
              </w:rPr>
            </w:pPr>
            <w:r w:rsidRPr="00720D5C">
              <w:rPr>
                <w:rFonts w:ascii="Times New Roman" w:hAnsi="Times New Roman" w:cs="Times New Roman"/>
                <w:sz w:val="22"/>
                <w:szCs w:val="22"/>
              </w:rPr>
              <w:t>Décrivez la méthode d’intégration des équipements dans les bâtis existants (racks, API, câblage).</w:t>
            </w:r>
          </w:p>
          <w:p w14:paraId="45DD1C2B" w14:textId="77777777" w:rsidR="00264B08" w:rsidRDefault="00264B08" w:rsidP="00264B08">
            <w:pPr>
              <w:spacing w:line="240" w:lineRule="auto"/>
              <w:jc w:val="left"/>
              <w:rPr>
                <w:rFonts w:ascii="Times New Roman" w:hAnsi="Times New Roman" w:cs="Times New Roman"/>
                <w:sz w:val="22"/>
                <w:szCs w:val="22"/>
              </w:rPr>
            </w:pPr>
            <w:r>
              <w:rPr>
                <w:rFonts w:ascii="Times New Roman" w:hAnsi="Times New Roman" w:cs="Times New Roman"/>
                <w:b/>
                <w:sz w:val="22"/>
                <w:szCs w:val="22"/>
                <w:u w:val="single"/>
              </w:rPr>
              <w:t xml:space="preserve">Réponse 3a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4E8E8625" w14:textId="77777777" w:rsidR="00264B08" w:rsidRDefault="00264B08" w:rsidP="00C7495E">
            <w:pPr>
              <w:spacing w:line="240" w:lineRule="auto"/>
              <w:jc w:val="left"/>
              <w:rPr>
                <w:rFonts w:ascii="Times New Roman" w:hAnsi="Times New Roman" w:cs="Times New Roman"/>
                <w:sz w:val="22"/>
                <w:szCs w:val="22"/>
              </w:rPr>
            </w:pPr>
          </w:p>
          <w:p w14:paraId="4CBD2231" w14:textId="77777777" w:rsidR="00264B08" w:rsidRDefault="00FE08CC" w:rsidP="00264B08">
            <w:pPr>
              <w:spacing w:after="120" w:line="240" w:lineRule="auto"/>
              <w:rPr>
                <w:rFonts w:ascii="Times New Roman" w:hAnsi="Times New Roman" w:cs="Times New Roman"/>
                <w:sz w:val="22"/>
                <w:szCs w:val="22"/>
              </w:rPr>
            </w:pPr>
            <w:r>
              <w:rPr>
                <w:rFonts w:ascii="Times New Roman" w:hAnsi="Times New Roman" w:cs="Times New Roman"/>
                <w:b/>
                <w:sz w:val="22"/>
                <w:szCs w:val="22"/>
                <w:u w:val="single"/>
              </w:rPr>
              <w:t>Item</w:t>
            </w:r>
            <w:r w:rsidR="00264B08">
              <w:rPr>
                <w:rFonts w:ascii="Times New Roman" w:hAnsi="Times New Roman" w:cs="Times New Roman"/>
                <w:b/>
                <w:sz w:val="22"/>
                <w:szCs w:val="22"/>
                <w:u w:val="single"/>
              </w:rPr>
              <w:t xml:space="preserve"> 3b</w:t>
            </w:r>
            <w:r w:rsidR="00264B08">
              <w:rPr>
                <w:rFonts w:ascii="Times New Roman" w:hAnsi="Times New Roman" w:cs="Times New Roman"/>
                <w:sz w:val="22"/>
                <w:szCs w:val="22"/>
              </w:rPr>
              <w:t> (</w:t>
            </w:r>
            <w:r w:rsidR="00720D5C">
              <w:rPr>
                <w:rFonts w:ascii="Times New Roman" w:hAnsi="Times New Roman" w:cs="Times New Roman"/>
                <w:sz w:val="22"/>
                <w:szCs w:val="22"/>
              </w:rPr>
              <w:t>5</w:t>
            </w:r>
            <w:r w:rsidR="00264B08">
              <w:rPr>
                <w:rFonts w:ascii="Times New Roman" w:hAnsi="Times New Roman" w:cs="Times New Roman"/>
                <w:sz w:val="22"/>
                <w:szCs w:val="22"/>
              </w:rPr>
              <w:t>%)</w:t>
            </w:r>
          </w:p>
          <w:p w14:paraId="0ED58918" w14:textId="77777777" w:rsidR="00264B08" w:rsidRDefault="00720D5C" w:rsidP="00264B08">
            <w:pPr>
              <w:spacing w:after="120" w:line="240" w:lineRule="auto"/>
              <w:rPr>
                <w:rFonts w:ascii="Times New Roman" w:hAnsi="Times New Roman" w:cs="Times New Roman"/>
                <w:sz w:val="22"/>
                <w:szCs w:val="22"/>
              </w:rPr>
            </w:pPr>
            <w:r w:rsidRPr="00720D5C">
              <w:rPr>
                <w:rFonts w:ascii="Times New Roman" w:hAnsi="Times New Roman" w:cs="Times New Roman"/>
                <w:sz w:val="22"/>
                <w:szCs w:val="22"/>
              </w:rPr>
              <w:t>Décrivez la solution de séparation des circuits d’</w:t>
            </w:r>
            <w:proofErr w:type="spellStart"/>
            <w:r w:rsidRPr="00720D5C">
              <w:rPr>
                <w:rFonts w:ascii="Times New Roman" w:hAnsi="Times New Roman" w:cs="Times New Roman"/>
                <w:sz w:val="22"/>
                <w:szCs w:val="22"/>
              </w:rPr>
              <w:t>exhaust</w:t>
            </w:r>
            <w:proofErr w:type="spellEnd"/>
            <w:r w:rsidRPr="00720D5C">
              <w:rPr>
                <w:rFonts w:ascii="Times New Roman" w:hAnsi="Times New Roman" w:cs="Times New Roman"/>
                <w:sz w:val="22"/>
                <w:szCs w:val="22"/>
              </w:rPr>
              <w:t xml:space="preserve"> (armoire vs process) et les modalités de raccordement aux collecteurs.</w:t>
            </w:r>
          </w:p>
          <w:p w14:paraId="30F928A6" w14:textId="77777777" w:rsidR="00264B08" w:rsidRDefault="00264B08" w:rsidP="00264B08">
            <w:pPr>
              <w:spacing w:line="240" w:lineRule="auto"/>
              <w:jc w:val="left"/>
              <w:rPr>
                <w:rFonts w:ascii="Times New Roman" w:hAnsi="Times New Roman" w:cs="Times New Roman"/>
                <w:sz w:val="22"/>
                <w:szCs w:val="22"/>
              </w:rPr>
            </w:pPr>
            <w:r>
              <w:rPr>
                <w:rFonts w:ascii="Times New Roman" w:hAnsi="Times New Roman" w:cs="Times New Roman"/>
                <w:b/>
                <w:sz w:val="22"/>
                <w:szCs w:val="22"/>
                <w:u w:val="single"/>
              </w:rPr>
              <w:t xml:space="preserve">Réponse 3b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6199345B" w14:textId="77777777" w:rsidR="006859A5" w:rsidRDefault="006859A5" w:rsidP="00720D5C">
            <w:pPr>
              <w:spacing w:after="120" w:line="240" w:lineRule="auto"/>
              <w:rPr>
                <w:rFonts w:ascii="Times New Roman" w:hAnsi="Times New Roman" w:cs="Times New Roman"/>
                <w:sz w:val="22"/>
                <w:szCs w:val="22"/>
              </w:rPr>
            </w:pPr>
          </w:p>
        </w:tc>
      </w:tr>
    </w:tbl>
    <w:p w14:paraId="6CFDB10A" w14:textId="77777777" w:rsidR="00264B08" w:rsidRDefault="00264B08" w:rsidP="00264B08">
      <w:pPr>
        <w:rPr>
          <w:rFonts w:ascii="Arial" w:hAnsi="Arial" w:cs="Arial"/>
          <w:bCs/>
          <w:sz w:val="22"/>
          <w:szCs w:val="22"/>
        </w:rPr>
      </w:pPr>
    </w:p>
    <w:p w14:paraId="5B7DC903" w14:textId="27208816" w:rsidR="006859A5" w:rsidRDefault="006859A5" w:rsidP="006859A5">
      <w:pPr>
        <w:pBdr>
          <w:top w:val="single" w:sz="4" w:space="1" w:color="000000"/>
          <w:left w:val="single" w:sz="4" w:space="20" w:color="000000"/>
          <w:bottom w:val="single" w:sz="4" w:space="1" w:color="000000"/>
          <w:right w:val="single" w:sz="4" w:space="18" w:color="000000"/>
        </w:pBdr>
        <w:ind w:left="283"/>
      </w:pPr>
      <w:r>
        <w:rPr>
          <w:rFonts w:ascii="Arial" w:hAnsi="Arial" w:cs="Arial"/>
          <w:b/>
          <w:bCs/>
          <w:sz w:val="28"/>
          <w:szCs w:val="28"/>
        </w:rPr>
        <w:t xml:space="preserve">Sous-critère n°4 </w:t>
      </w:r>
      <w:proofErr w:type="gramStart"/>
      <w:r>
        <w:rPr>
          <w:rFonts w:ascii="Arial" w:hAnsi="Arial" w:cs="Arial"/>
          <w:b/>
          <w:bCs/>
          <w:sz w:val="28"/>
          <w:szCs w:val="28"/>
        </w:rPr>
        <w:t>relatif</w:t>
      </w:r>
      <w:proofErr w:type="gramEnd"/>
      <w:r>
        <w:rPr>
          <w:rFonts w:ascii="Arial" w:hAnsi="Arial" w:cs="Arial"/>
          <w:b/>
          <w:bCs/>
          <w:sz w:val="28"/>
          <w:szCs w:val="28"/>
        </w:rPr>
        <w:t xml:space="preserve"> à l</w:t>
      </w:r>
      <w:r w:rsidR="00720D5C">
        <w:rPr>
          <w:rFonts w:ascii="Arial" w:hAnsi="Arial" w:cs="Arial"/>
          <w:b/>
          <w:bCs/>
          <w:sz w:val="28"/>
          <w:szCs w:val="28"/>
        </w:rPr>
        <w:t xml:space="preserve">a </w:t>
      </w:r>
      <w:r w:rsidR="00720D5C" w:rsidRPr="00720D5C">
        <w:rPr>
          <w:rFonts w:ascii="Arial" w:hAnsi="Arial" w:cs="Arial"/>
          <w:b/>
          <w:bCs/>
          <w:sz w:val="28"/>
          <w:szCs w:val="28"/>
        </w:rPr>
        <w:t>Maquette de supervision</w:t>
      </w:r>
      <w:r w:rsidRPr="00720D5C">
        <w:rPr>
          <w:rFonts w:ascii="Arial" w:hAnsi="Arial" w:cs="Arial"/>
          <w:b/>
          <w:bCs/>
          <w:sz w:val="28"/>
          <w:szCs w:val="28"/>
        </w:rPr>
        <w:t xml:space="preserve"> </w:t>
      </w:r>
      <w:r>
        <w:rPr>
          <w:rFonts w:ascii="Arial" w:hAnsi="Arial" w:cs="Arial"/>
          <w:b/>
          <w:bCs/>
          <w:sz w:val="28"/>
          <w:szCs w:val="28"/>
        </w:rPr>
        <w:t>valant</w:t>
      </w:r>
      <w:r w:rsidR="00720D5C">
        <w:rPr>
          <w:rFonts w:ascii="Arial" w:hAnsi="Arial" w:cs="Arial"/>
          <w:b/>
          <w:bCs/>
          <w:sz w:val="28"/>
          <w:szCs w:val="28"/>
        </w:rPr>
        <w:t xml:space="preserve"> </w:t>
      </w:r>
      <w:r w:rsidR="00C56126">
        <w:rPr>
          <w:rFonts w:ascii="Arial" w:hAnsi="Arial" w:cs="Arial"/>
          <w:b/>
          <w:bCs/>
          <w:sz w:val="28"/>
          <w:szCs w:val="28"/>
        </w:rPr>
        <w:t>5</w:t>
      </w:r>
      <w:r>
        <w:rPr>
          <w:rFonts w:ascii="Arial" w:hAnsi="Arial" w:cs="Arial"/>
          <w:b/>
          <w:bCs/>
          <w:sz w:val="28"/>
          <w:szCs w:val="28"/>
        </w:rPr>
        <w:t xml:space="preserve"> % </w:t>
      </w:r>
    </w:p>
    <w:p w14:paraId="03956603" w14:textId="77777777" w:rsidR="006859A5" w:rsidRDefault="006859A5" w:rsidP="006859A5">
      <w:pPr>
        <w:tabs>
          <w:tab w:val="left" w:pos="6237"/>
        </w:tabs>
        <w:jc w:val="center"/>
        <w:rPr>
          <w:rFonts w:ascii="Times New Roman" w:hAnsi="Times New Roman" w:cs="Times New Roman"/>
          <w:b/>
          <w:bCs/>
          <w:sz w:val="22"/>
          <w:szCs w:val="22"/>
        </w:rPr>
      </w:pPr>
    </w:p>
    <w:tbl>
      <w:tblPr>
        <w:tblW w:w="0" w:type="auto"/>
        <w:tblInd w:w="-15" w:type="dxa"/>
        <w:tblLayout w:type="fixed"/>
        <w:tblCellMar>
          <w:top w:w="340" w:type="dxa"/>
          <w:bottom w:w="340" w:type="dxa"/>
        </w:tblCellMar>
        <w:tblLook w:val="0000" w:firstRow="0" w:lastRow="0" w:firstColumn="0" w:lastColumn="0" w:noHBand="0" w:noVBand="0"/>
      </w:tblPr>
      <w:tblGrid>
        <w:gridCol w:w="9317"/>
      </w:tblGrid>
      <w:tr w:rsidR="006859A5" w14:paraId="3F95A144" w14:textId="77777777" w:rsidTr="00953AC9">
        <w:tc>
          <w:tcPr>
            <w:tcW w:w="9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7467A" w14:textId="77777777" w:rsidR="006859A5" w:rsidRDefault="006859A5" w:rsidP="00953AC9">
            <w:pPr>
              <w:spacing w:after="120" w:line="240" w:lineRule="auto"/>
            </w:pPr>
            <w:r>
              <w:rPr>
                <w:rFonts w:ascii="Times New Roman" w:hAnsi="Times New Roman" w:cs="Times New Roman"/>
                <w:b/>
                <w:sz w:val="22"/>
                <w:szCs w:val="22"/>
                <w:u w:val="single"/>
              </w:rPr>
              <w:t xml:space="preserve">Item </w:t>
            </w:r>
            <w:r w:rsidR="00720D5C">
              <w:rPr>
                <w:rFonts w:ascii="Times New Roman" w:hAnsi="Times New Roman" w:cs="Times New Roman"/>
                <w:b/>
                <w:sz w:val="22"/>
                <w:szCs w:val="22"/>
                <w:u w:val="single"/>
              </w:rPr>
              <w:t>4</w:t>
            </w:r>
            <w:r w:rsidR="00720D5C">
              <w:rPr>
                <w:rFonts w:ascii="Times New Roman" w:hAnsi="Times New Roman" w:cs="Times New Roman"/>
                <w:sz w:val="22"/>
                <w:szCs w:val="22"/>
              </w:rPr>
              <w:t> :</w:t>
            </w:r>
          </w:p>
          <w:p w14:paraId="1BD77171" w14:textId="77777777" w:rsidR="00720D5C" w:rsidRPr="00720D5C" w:rsidRDefault="00720D5C" w:rsidP="00720D5C">
            <w:pPr>
              <w:spacing w:after="120" w:line="240" w:lineRule="auto"/>
              <w:rPr>
                <w:rFonts w:ascii="Times New Roman" w:hAnsi="Times New Roman" w:cs="Times New Roman"/>
                <w:sz w:val="22"/>
                <w:szCs w:val="22"/>
              </w:rPr>
            </w:pPr>
            <w:r w:rsidRPr="00720D5C">
              <w:rPr>
                <w:rFonts w:ascii="Times New Roman" w:hAnsi="Times New Roman" w:cs="Times New Roman"/>
                <w:sz w:val="22"/>
                <w:szCs w:val="22"/>
              </w:rPr>
              <w:t>Fournissez une maquette (ou captures d’écran) représentative de la supervision proposée, accompagnée d’un commentaire.</w:t>
            </w:r>
          </w:p>
          <w:p w14:paraId="3327BB97" w14:textId="77777777" w:rsidR="006859A5" w:rsidRDefault="00720D5C" w:rsidP="00953AC9">
            <w:pPr>
              <w:spacing w:line="240" w:lineRule="auto"/>
              <w:jc w:val="left"/>
              <w:rPr>
                <w:rFonts w:ascii="Times New Roman" w:hAnsi="Times New Roman" w:cs="Times New Roman"/>
                <w:sz w:val="22"/>
                <w:szCs w:val="22"/>
              </w:rPr>
            </w:pPr>
            <w:r>
              <w:rPr>
                <w:rFonts w:ascii="Times New Roman" w:hAnsi="Times New Roman" w:cs="Times New Roman"/>
                <w:b/>
                <w:sz w:val="22"/>
                <w:szCs w:val="22"/>
                <w:u w:val="single"/>
              </w:rPr>
              <w:t>Réponse 4</w:t>
            </w:r>
            <w:r w:rsidR="006859A5">
              <w:rPr>
                <w:rFonts w:ascii="Times New Roman" w:hAnsi="Times New Roman" w:cs="Times New Roman"/>
                <w:b/>
                <w:sz w:val="22"/>
                <w:szCs w:val="22"/>
                <w:u w:val="single"/>
              </w:rPr>
              <w:t xml:space="preserve"> </w:t>
            </w:r>
            <w:r w:rsidR="006859A5">
              <w:rPr>
                <w:rFonts w:ascii="Times New Roman" w:hAnsi="Times New Roman" w:cs="Times New Roman"/>
                <w:sz w:val="22"/>
                <w:szCs w:val="22"/>
              </w:rPr>
              <w:t xml:space="preserve">: </w:t>
            </w:r>
            <w:r w:rsidR="006859A5">
              <w:rPr>
                <w:rFonts w:ascii="Wingdings" w:eastAsia="Wingdings" w:hAnsi="Wingdings" w:cs="Wingdings"/>
                <w:sz w:val="22"/>
                <w:szCs w:val="22"/>
                <w:highlight w:val="green"/>
              </w:rPr>
              <w:t></w:t>
            </w:r>
            <w:r w:rsidR="006859A5">
              <w:rPr>
                <w:rFonts w:ascii="Times New Roman" w:hAnsi="Times New Roman" w:cs="Times New Roman"/>
                <w:sz w:val="22"/>
                <w:szCs w:val="22"/>
                <w:highlight w:val="green"/>
              </w:rPr>
              <w:t>………………………………………</w:t>
            </w:r>
            <w:proofErr w:type="gramStart"/>
            <w:r w:rsidR="006859A5">
              <w:rPr>
                <w:rFonts w:ascii="Times New Roman" w:hAnsi="Times New Roman" w:cs="Times New Roman"/>
                <w:sz w:val="22"/>
                <w:szCs w:val="22"/>
                <w:highlight w:val="green"/>
              </w:rPr>
              <w:t>…….</w:t>
            </w:r>
            <w:proofErr w:type="gramEnd"/>
            <w:r w:rsidR="006859A5">
              <w:rPr>
                <w:rFonts w:ascii="Times New Roman" w:hAnsi="Times New Roman" w:cs="Times New Roman"/>
                <w:sz w:val="22"/>
                <w:szCs w:val="22"/>
                <w:highlight w:val="green"/>
              </w:rPr>
              <w:t>.</w:t>
            </w:r>
          </w:p>
          <w:p w14:paraId="16546AE5" w14:textId="77777777" w:rsidR="006859A5" w:rsidRDefault="006859A5" w:rsidP="00953AC9">
            <w:pPr>
              <w:spacing w:after="120" w:line="240" w:lineRule="auto"/>
              <w:rPr>
                <w:rFonts w:ascii="Times New Roman" w:hAnsi="Times New Roman" w:cs="Times New Roman"/>
                <w:sz w:val="22"/>
                <w:szCs w:val="22"/>
              </w:rPr>
            </w:pPr>
          </w:p>
        </w:tc>
      </w:tr>
    </w:tbl>
    <w:p w14:paraId="6A5891E1" w14:textId="77777777" w:rsidR="006859A5" w:rsidRDefault="006859A5" w:rsidP="006859A5">
      <w:pPr>
        <w:rPr>
          <w:rFonts w:ascii="Arial" w:hAnsi="Arial" w:cs="Arial"/>
          <w:bCs/>
          <w:sz w:val="22"/>
          <w:szCs w:val="22"/>
        </w:rPr>
      </w:pPr>
    </w:p>
    <w:p w14:paraId="62E15F52" w14:textId="77777777" w:rsidR="005F7487" w:rsidRDefault="00264B08" w:rsidP="005F7487">
      <w:pPr>
        <w:pStyle w:val="Paragraphedeliste"/>
        <w:ind w:left="720"/>
        <w:rPr>
          <w:sz w:val="22"/>
          <w:szCs w:val="22"/>
        </w:rPr>
      </w:pPr>
      <w:r>
        <w:rPr>
          <w:rFonts w:ascii="Arial" w:hAnsi="Arial" w:cs="Arial"/>
          <w:bCs/>
          <w:sz w:val="22"/>
          <w:szCs w:val="22"/>
        </w:rPr>
        <w:br w:type="page"/>
      </w:r>
    </w:p>
    <w:p w14:paraId="7B12ACEB" w14:textId="2EFA07B7" w:rsidR="005F7487" w:rsidRPr="00E8432A" w:rsidRDefault="005F7487" w:rsidP="005F7487">
      <w:pPr>
        <w:widowControl/>
        <w:pBdr>
          <w:top w:val="single" w:sz="12" w:space="0" w:color="auto"/>
          <w:left w:val="single" w:sz="12" w:space="31" w:color="auto"/>
          <w:bottom w:val="single" w:sz="12" w:space="1" w:color="auto"/>
          <w:right w:val="single" w:sz="12" w:space="31" w:color="auto"/>
        </w:pBdr>
        <w:shd w:val="clear" w:color="auto" w:fill="BFBFBF"/>
        <w:suppressAutoHyphens w:val="0"/>
        <w:autoSpaceDE w:val="0"/>
        <w:autoSpaceDN w:val="0"/>
        <w:adjustRightInd w:val="0"/>
        <w:spacing w:line="240" w:lineRule="auto"/>
        <w:ind w:left="360" w:right="-28"/>
        <w:jc w:val="center"/>
        <w:textAlignment w:val="auto"/>
        <w:rPr>
          <w:rFonts w:ascii="Arial" w:hAnsi="Arial" w:cs="Arial"/>
          <w:b/>
          <w:sz w:val="32"/>
          <w:szCs w:val="32"/>
        </w:rPr>
      </w:pPr>
      <w:r w:rsidRPr="005F7487">
        <w:rPr>
          <w:rFonts w:ascii="Arial" w:hAnsi="Arial" w:cs="Arial"/>
          <w:b/>
          <w:sz w:val="32"/>
          <w:szCs w:val="32"/>
        </w:rPr>
        <w:lastRenderedPageBreak/>
        <w:t xml:space="preserve">II - </w:t>
      </w:r>
      <w:r w:rsidRPr="00E8432A">
        <w:rPr>
          <w:rFonts w:ascii="Arial" w:hAnsi="Arial" w:cs="Arial"/>
          <w:b/>
          <w:color w:val="4F81BD"/>
          <w:sz w:val="32"/>
          <w:szCs w:val="32"/>
        </w:rPr>
        <w:t xml:space="preserve">Le critère </w:t>
      </w:r>
      <w:r>
        <w:rPr>
          <w:rFonts w:ascii="Arial" w:hAnsi="Arial" w:cs="Arial"/>
          <w:b/>
          <w:color w:val="4F81BD"/>
          <w:sz w:val="32"/>
          <w:szCs w:val="32"/>
        </w:rPr>
        <w:t>SAV</w:t>
      </w:r>
      <w:r w:rsidR="003C6A42">
        <w:rPr>
          <w:rFonts w:ascii="Arial" w:hAnsi="Arial" w:cs="Arial"/>
          <w:b/>
          <w:color w:val="4F81BD"/>
          <w:sz w:val="32"/>
          <w:szCs w:val="32"/>
        </w:rPr>
        <w:t xml:space="preserve"> </w:t>
      </w:r>
      <w:r w:rsidR="003C6A42" w:rsidRPr="00A5716A">
        <w:rPr>
          <w:rFonts w:ascii="Arial" w:hAnsi="Arial" w:cs="Arial"/>
          <w:b/>
          <w:color w:val="4F81BD"/>
          <w:sz w:val="32"/>
          <w:szCs w:val="32"/>
        </w:rPr>
        <w:t>dans le cadre de la garantie</w:t>
      </w:r>
      <w:r w:rsidRPr="00A5716A">
        <w:rPr>
          <w:rFonts w:ascii="Arial" w:hAnsi="Arial" w:cs="Arial"/>
          <w:b/>
          <w:color w:val="4F81BD"/>
          <w:sz w:val="32"/>
          <w:szCs w:val="32"/>
        </w:rPr>
        <w:t xml:space="preserve"> </w:t>
      </w:r>
      <w:r w:rsidRPr="00E8432A">
        <w:rPr>
          <w:rFonts w:ascii="Arial" w:hAnsi="Arial" w:cs="Arial"/>
          <w:b/>
          <w:color w:val="4F81BD"/>
          <w:sz w:val="32"/>
          <w:szCs w:val="32"/>
        </w:rPr>
        <w:t xml:space="preserve">valant </w:t>
      </w:r>
      <w:r>
        <w:rPr>
          <w:rFonts w:ascii="Arial" w:hAnsi="Arial" w:cs="Arial"/>
          <w:b/>
          <w:color w:val="4F81BD"/>
          <w:sz w:val="32"/>
          <w:szCs w:val="32"/>
        </w:rPr>
        <w:t>10</w:t>
      </w:r>
      <w:r w:rsidRPr="00E8432A">
        <w:rPr>
          <w:rFonts w:ascii="Arial" w:hAnsi="Arial" w:cs="Arial"/>
          <w:b/>
          <w:color w:val="4F81BD"/>
          <w:sz w:val="32"/>
          <w:szCs w:val="32"/>
        </w:rPr>
        <w:t xml:space="preserve"> % de la note globale</w:t>
      </w:r>
    </w:p>
    <w:p w14:paraId="1680B54D" w14:textId="77777777" w:rsidR="005F7487" w:rsidRDefault="005F7487" w:rsidP="005F7487">
      <w:pPr>
        <w:tabs>
          <w:tab w:val="left" w:pos="6237"/>
        </w:tabs>
        <w:jc w:val="center"/>
        <w:rPr>
          <w:rFonts w:ascii="Times New Roman" w:hAnsi="Times New Roman"/>
          <w:b/>
          <w:sz w:val="22"/>
          <w:szCs w:val="22"/>
        </w:rPr>
      </w:pPr>
    </w:p>
    <w:p w14:paraId="62B7FD3F" w14:textId="77777777" w:rsidR="005F7487" w:rsidRDefault="005F7487" w:rsidP="005F7487">
      <w:pPr>
        <w:tabs>
          <w:tab w:val="left" w:pos="6237"/>
        </w:tabs>
        <w:jc w:val="center"/>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F7487" w:rsidRPr="00BB1582" w14:paraId="31C75CFC" w14:textId="77777777" w:rsidTr="00C7495E">
        <w:tc>
          <w:tcPr>
            <w:tcW w:w="9287" w:type="dxa"/>
            <w:shd w:val="clear" w:color="auto" w:fill="auto"/>
            <w:tcMar>
              <w:top w:w="340" w:type="dxa"/>
              <w:bottom w:w="340" w:type="dxa"/>
            </w:tcMar>
            <w:vAlign w:val="center"/>
          </w:tcPr>
          <w:p w14:paraId="477B5585" w14:textId="77777777" w:rsidR="005F7487" w:rsidRPr="00BB1582" w:rsidRDefault="00FE08CC" w:rsidP="00C7495E">
            <w:pPr>
              <w:spacing w:after="120" w:line="240" w:lineRule="auto"/>
              <w:rPr>
                <w:rFonts w:ascii="Times New Roman" w:hAnsi="Times New Roman"/>
                <w:sz w:val="22"/>
                <w:szCs w:val="22"/>
              </w:rPr>
            </w:pPr>
            <w:r>
              <w:rPr>
                <w:rFonts w:ascii="Times New Roman" w:hAnsi="Times New Roman"/>
                <w:b/>
                <w:sz w:val="22"/>
                <w:szCs w:val="22"/>
                <w:u w:val="single"/>
              </w:rPr>
              <w:t>Item</w:t>
            </w:r>
            <w:r w:rsidR="005F7487">
              <w:rPr>
                <w:rFonts w:ascii="Times New Roman" w:hAnsi="Times New Roman"/>
                <w:b/>
                <w:sz w:val="22"/>
                <w:szCs w:val="22"/>
                <w:u w:val="single"/>
              </w:rPr>
              <w:t xml:space="preserve"> 1a </w:t>
            </w:r>
            <w:r w:rsidR="005F7487" w:rsidRPr="00BB1582">
              <w:rPr>
                <w:rFonts w:ascii="Times New Roman" w:hAnsi="Times New Roman"/>
                <w:sz w:val="22"/>
                <w:szCs w:val="22"/>
              </w:rPr>
              <w:t xml:space="preserve">: </w:t>
            </w:r>
            <w:r w:rsidR="005F7487">
              <w:rPr>
                <w:rFonts w:ascii="Times New Roman" w:hAnsi="Times New Roman"/>
                <w:sz w:val="22"/>
                <w:szCs w:val="22"/>
              </w:rPr>
              <w:t>(5 %)</w:t>
            </w:r>
          </w:p>
          <w:p w14:paraId="612500F9" w14:textId="1B40F039" w:rsidR="00113F3F" w:rsidRPr="002E0EDC" w:rsidRDefault="00113F3F" w:rsidP="00113F3F">
            <w:pPr>
              <w:pStyle w:val="Paragraphedeliste"/>
              <w:widowControl/>
              <w:numPr>
                <w:ilvl w:val="0"/>
                <w:numId w:val="15"/>
              </w:numPr>
              <w:suppressAutoHyphens w:val="0"/>
              <w:spacing w:line="240" w:lineRule="auto"/>
              <w:contextualSpacing/>
              <w:textAlignment w:val="auto"/>
            </w:pPr>
            <w:r w:rsidRPr="002E0EDC">
              <w:t>Préciser les délais d’intervention prévus en cas de défaillance (temps de réponse, prise en charge sur site si nécessaire) ;</w:t>
            </w:r>
          </w:p>
          <w:p w14:paraId="618C9DEA" w14:textId="63A331C9" w:rsidR="005F7487" w:rsidRPr="005F7487" w:rsidRDefault="005F7487" w:rsidP="00113F3F">
            <w:pPr>
              <w:suppressAutoHyphens w:val="0"/>
              <w:adjustRightInd w:val="0"/>
              <w:spacing w:after="120" w:line="240" w:lineRule="auto"/>
              <w:ind w:left="720"/>
              <w:rPr>
                <w:rFonts w:ascii="Times New Roman" w:hAnsi="Times New Roman"/>
                <w:color w:val="000000"/>
                <w:sz w:val="22"/>
                <w:szCs w:val="22"/>
              </w:rPr>
            </w:pPr>
          </w:p>
          <w:p w14:paraId="6A93089A" w14:textId="77777777" w:rsidR="005F7487" w:rsidRDefault="005F7487" w:rsidP="00C7495E">
            <w:pPr>
              <w:spacing w:line="240" w:lineRule="auto"/>
              <w:jc w:val="left"/>
              <w:rPr>
                <w:rFonts w:ascii="Times New Roman" w:hAnsi="Times New Roman"/>
                <w:sz w:val="22"/>
                <w:szCs w:val="22"/>
              </w:rPr>
            </w:pPr>
            <w:r w:rsidRPr="006D2F36">
              <w:rPr>
                <w:rFonts w:ascii="Times New Roman" w:hAnsi="Times New Roman"/>
                <w:b/>
                <w:sz w:val="22"/>
                <w:szCs w:val="22"/>
                <w:u w:val="single"/>
              </w:rPr>
              <w:t>Réponse </w:t>
            </w:r>
            <w:r>
              <w:rPr>
                <w:rFonts w:ascii="Times New Roman" w:hAnsi="Times New Roman"/>
                <w:b/>
                <w:sz w:val="22"/>
                <w:szCs w:val="22"/>
                <w:u w:val="single"/>
              </w:rPr>
              <w:t>1</w:t>
            </w:r>
            <w:proofErr w:type="gramStart"/>
            <w:r>
              <w:rPr>
                <w:rFonts w:ascii="Times New Roman" w:hAnsi="Times New Roman"/>
                <w:b/>
                <w:sz w:val="22"/>
                <w:szCs w:val="22"/>
                <w:u w:val="single"/>
              </w:rPr>
              <w:t xml:space="preserve">a  </w:t>
            </w:r>
            <w:r>
              <w:rPr>
                <w:rFonts w:ascii="Times New Roman" w:hAnsi="Times New Roman"/>
                <w:sz w:val="22"/>
                <w:szCs w:val="22"/>
              </w:rPr>
              <w:t>:</w:t>
            </w:r>
            <w:proofErr w:type="gramEnd"/>
            <w:r>
              <w:rPr>
                <w:rFonts w:ascii="Times New Roman" w:hAnsi="Times New Roman"/>
                <w:sz w:val="22"/>
                <w:szCs w:val="22"/>
              </w:rPr>
              <w:t xml:space="preserve"> </w:t>
            </w:r>
            <w:r w:rsidRPr="00220E37">
              <w:rPr>
                <w:rFonts w:ascii="Times New Roman" w:hAnsi="Times New Roman"/>
                <w:sz w:val="22"/>
                <w:szCs w:val="22"/>
                <w:highlight w:val="green"/>
              </w:rPr>
              <w:sym w:font="Wingdings" w:char="F021"/>
            </w:r>
            <w:r w:rsidRPr="00220E37">
              <w:rPr>
                <w:rFonts w:ascii="Times New Roman" w:hAnsi="Times New Roman"/>
                <w:sz w:val="22"/>
                <w:szCs w:val="22"/>
                <w:highlight w:val="green"/>
              </w:rPr>
              <w:t>……………………………………………..</w:t>
            </w:r>
          </w:p>
          <w:p w14:paraId="25BDD9AF" w14:textId="77777777" w:rsidR="005F7487" w:rsidRPr="00C86B8C" w:rsidRDefault="005F7487" w:rsidP="00C7495E">
            <w:pPr>
              <w:spacing w:line="240" w:lineRule="auto"/>
              <w:jc w:val="left"/>
              <w:rPr>
                <w:rFonts w:ascii="Times New Roman" w:hAnsi="Times New Roman"/>
                <w:sz w:val="22"/>
                <w:szCs w:val="22"/>
              </w:rPr>
            </w:pPr>
          </w:p>
          <w:p w14:paraId="7F54CAF6" w14:textId="77777777" w:rsidR="005F7487" w:rsidRPr="00BB1582" w:rsidRDefault="00FE08CC" w:rsidP="005F7487">
            <w:pPr>
              <w:spacing w:after="120" w:line="240" w:lineRule="auto"/>
              <w:rPr>
                <w:rFonts w:ascii="Times New Roman" w:hAnsi="Times New Roman"/>
                <w:sz w:val="22"/>
                <w:szCs w:val="22"/>
              </w:rPr>
            </w:pPr>
            <w:r>
              <w:rPr>
                <w:rFonts w:ascii="Times New Roman" w:hAnsi="Times New Roman"/>
                <w:b/>
                <w:sz w:val="22"/>
                <w:szCs w:val="22"/>
                <w:u w:val="single"/>
              </w:rPr>
              <w:t>Item</w:t>
            </w:r>
            <w:r w:rsidR="005F7487">
              <w:rPr>
                <w:rFonts w:ascii="Times New Roman" w:hAnsi="Times New Roman"/>
                <w:b/>
                <w:sz w:val="22"/>
                <w:szCs w:val="22"/>
                <w:u w:val="single"/>
              </w:rPr>
              <w:t xml:space="preserve"> 1b </w:t>
            </w:r>
            <w:r w:rsidR="005F7487" w:rsidRPr="00BB1582">
              <w:rPr>
                <w:rFonts w:ascii="Times New Roman" w:hAnsi="Times New Roman"/>
                <w:sz w:val="22"/>
                <w:szCs w:val="22"/>
              </w:rPr>
              <w:t xml:space="preserve">: </w:t>
            </w:r>
            <w:r w:rsidR="005F7487">
              <w:rPr>
                <w:rFonts w:ascii="Times New Roman" w:hAnsi="Times New Roman"/>
                <w:sz w:val="22"/>
                <w:szCs w:val="22"/>
              </w:rPr>
              <w:t>(5%)</w:t>
            </w:r>
          </w:p>
          <w:p w14:paraId="4EA36C91" w14:textId="77777777" w:rsidR="00113F3F" w:rsidRPr="002E0EDC" w:rsidRDefault="00113F3F" w:rsidP="00113F3F">
            <w:pPr>
              <w:pStyle w:val="Paragraphedeliste"/>
              <w:widowControl/>
              <w:numPr>
                <w:ilvl w:val="0"/>
                <w:numId w:val="15"/>
              </w:numPr>
              <w:suppressAutoHyphens w:val="0"/>
              <w:spacing w:line="240" w:lineRule="auto"/>
              <w:contextualSpacing/>
              <w:textAlignment w:val="auto"/>
            </w:pPr>
            <w:r w:rsidRPr="002E0EDC">
              <w:t>Décrire les moyens humains et logistiques mis à disposition pour assurer ce service (nom des interlocuteurs techniques, hotline, adresse de l’agence de maintenance…) ;</w:t>
            </w:r>
          </w:p>
          <w:p w14:paraId="6E88DBD4" w14:textId="77777777" w:rsidR="00113F3F" w:rsidRPr="002E0EDC" w:rsidRDefault="00113F3F" w:rsidP="00113F3F">
            <w:pPr>
              <w:pStyle w:val="Paragraphedeliste"/>
              <w:widowControl/>
              <w:numPr>
                <w:ilvl w:val="0"/>
                <w:numId w:val="15"/>
              </w:numPr>
              <w:suppressAutoHyphens w:val="0"/>
              <w:spacing w:line="240" w:lineRule="auto"/>
              <w:contextualSpacing/>
              <w:textAlignment w:val="auto"/>
            </w:pPr>
            <w:r w:rsidRPr="002E0EDC">
              <w:t>Indiquer les conditions d’accès à une télémaintenance sécurisée pour le diagnostic à distance, le cas échéant.</w:t>
            </w:r>
          </w:p>
          <w:p w14:paraId="028D3755" w14:textId="77777777" w:rsidR="00113F3F" w:rsidRPr="005F7487" w:rsidRDefault="00113F3F" w:rsidP="00113F3F">
            <w:pPr>
              <w:suppressAutoHyphens w:val="0"/>
              <w:adjustRightInd w:val="0"/>
              <w:spacing w:after="120" w:line="240" w:lineRule="auto"/>
              <w:ind w:left="720"/>
              <w:rPr>
                <w:rFonts w:ascii="Times New Roman" w:hAnsi="Times New Roman"/>
                <w:color w:val="000000"/>
                <w:sz w:val="22"/>
                <w:szCs w:val="22"/>
              </w:rPr>
            </w:pPr>
          </w:p>
          <w:p w14:paraId="2E12BB25" w14:textId="77777777" w:rsidR="005F7487" w:rsidRDefault="005F7487" w:rsidP="005F7487">
            <w:pPr>
              <w:spacing w:line="240" w:lineRule="auto"/>
              <w:jc w:val="left"/>
              <w:rPr>
                <w:rFonts w:ascii="Times New Roman" w:hAnsi="Times New Roman"/>
                <w:sz w:val="22"/>
                <w:szCs w:val="22"/>
              </w:rPr>
            </w:pPr>
            <w:r w:rsidRPr="006D2F36">
              <w:rPr>
                <w:rFonts w:ascii="Times New Roman" w:hAnsi="Times New Roman"/>
                <w:b/>
                <w:sz w:val="22"/>
                <w:szCs w:val="22"/>
                <w:u w:val="single"/>
              </w:rPr>
              <w:t>Réponse </w:t>
            </w:r>
            <w:r>
              <w:rPr>
                <w:rFonts w:ascii="Times New Roman" w:hAnsi="Times New Roman"/>
                <w:b/>
                <w:sz w:val="22"/>
                <w:szCs w:val="22"/>
                <w:u w:val="single"/>
              </w:rPr>
              <w:t>1</w:t>
            </w:r>
            <w:proofErr w:type="gramStart"/>
            <w:r>
              <w:rPr>
                <w:rFonts w:ascii="Times New Roman" w:hAnsi="Times New Roman"/>
                <w:b/>
                <w:sz w:val="22"/>
                <w:szCs w:val="22"/>
                <w:u w:val="single"/>
              </w:rPr>
              <w:t xml:space="preserve">b  </w:t>
            </w:r>
            <w:r>
              <w:rPr>
                <w:rFonts w:ascii="Times New Roman" w:hAnsi="Times New Roman"/>
                <w:sz w:val="22"/>
                <w:szCs w:val="22"/>
              </w:rPr>
              <w:t>:</w:t>
            </w:r>
            <w:proofErr w:type="gramEnd"/>
            <w:r>
              <w:rPr>
                <w:rFonts w:ascii="Times New Roman" w:hAnsi="Times New Roman"/>
                <w:sz w:val="22"/>
                <w:szCs w:val="22"/>
              </w:rPr>
              <w:t xml:space="preserve"> </w:t>
            </w:r>
            <w:r w:rsidRPr="00220E37">
              <w:rPr>
                <w:rFonts w:ascii="Times New Roman" w:hAnsi="Times New Roman"/>
                <w:sz w:val="22"/>
                <w:szCs w:val="22"/>
                <w:highlight w:val="green"/>
              </w:rPr>
              <w:sym w:font="Wingdings" w:char="F021"/>
            </w:r>
            <w:r w:rsidRPr="00220E37">
              <w:rPr>
                <w:rFonts w:ascii="Times New Roman" w:hAnsi="Times New Roman"/>
                <w:sz w:val="22"/>
                <w:szCs w:val="22"/>
                <w:highlight w:val="green"/>
              </w:rPr>
              <w:t>……………………………………………..</w:t>
            </w:r>
          </w:p>
          <w:p w14:paraId="1FA255EE" w14:textId="77777777" w:rsidR="005F7487" w:rsidRPr="00BB1582" w:rsidRDefault="005F7487" w:rsidP="00C7495E">
            <w:pPr>
              <w:spacing w:after="120" w:line="240" w:lineRule="auto"/>
              <w:rPr>
                <w:rFonts w:ascii="Times New Roman" w:hAnsi="Times New Roman"/>
                <w:sz w:val="22"/>
                <w:szCs w:val="22"/>
              </w:rPr>
            </w:pPr>
          </w:p>
        </w:tc>
      </w:tr>
    </w:tbl>
    <w:p w14:paraId="4846FB00" w14:textId="77777777" w:rsidR="005F7487" w:rsidRDefault="005F7487" w:rsidP="005F7487">
      <w:pPr>
        <w:tabs>
          <w:tab w:val="left" w:pos="1420"/>
        </w:tabs>
        <w:spacing w:after="120" w:line="240" w:lineRule="auto"/>
        <w:rPr>
          <w:rFonts w:ascii="Times New Roman" w:hAnsi="Times New Roman"/>
          <w:sz w:val="22"/>
          <w:szCs w:val="22"/>
          <w:u w:val="single"/>
        </w:rPr>
      </w:pPr>
    </w:p>
    <w:p w14:paraId="66180577" w14:textId="77777777" w:rsidR="005F7487" w:rsidRDefault="005F7487" w:rsidP="005F7487">
      <w:pPr>
        <w:pStyle w:val="Paragraphedeliste"/>
        <w:ind w:left="720"/>
        <w:rPr>
          <w:sz w:val="22"/>
          <w:szCs w:val="22"/>
        </w:rPr>
      </w:pPr>
    </w:p>
    <w:p w14:paraId="42969799" w14:textId="77777777" w:rsidR="005F7487" w:rsidRPr="00E8432A" w:rsidRDefault="005F7487" w:rsidP="005F7487">
      <w:pPr>
        <w:widowControl/>
        <w:numPr>
          <w:ilvl w:val="0"/>
          <w:numId w:val="14"/>
        </w:numPr>
        <w:pBdr>
          <w:top w:val="single" w:sz="12" w:space="0" w:color="auto"/>
          <w:left w:val="single" w:sz="12" w:space="31" w:color="auto"/>
          <w:bottom w:val="single" w:sz="12" w:space="1" w:color="auto"/>
          <w:right w:val="single" w:sz="12" w:space="31" w:color="auto"/>
        </w:pBdr>
        <w:shd w:val="clear" w:color="auto" w:fill="BFBFBF"/>
        <w:suppressAutoHyphens w:val="0"/>
        <w:autoSpaceDE w:val="0"/>
        <w:autoSpaceDN w:val="0"/>
        <w:adjustRightInd w:val="0"/>
        <w:spacing w:line="240" w:lineRule="auto"/>
        <w:ind w:right="-28"/>
        <w:jc w:val="center"/>
        <w:textAlignment w:val="auto"/>
        <w:rPr>
          <w:rFonts w:ascii="Arial" w:hAnsi="Arial" w:cs="Arial"/>
          <w:b/>
          <w:sz w:val="32"/>
          <w:szCs w:val="32"/>
        </w:rPr>
      </w:pPr>
      <w:r w:rsidRPr="00E8432A">
        <w:rPr>
          <w:rFonts w:ascii="Arial" w:hAnsi="Arial" w:cs="Arial"/>
          <w:b/>
          <w:color w:val="4F81BD"/>
          <w:sz w:val="32"/>
          <w:szCs w:val="32"/>
        </w:rPr>
        <w:t>Le critère Dé</w:t>
      </w:r>
      <w:r>
        <w:rPr>
          <w:rFonts w:ascii="Arial" w:hAnsi="Arial" w:cs="Arial"/>
          <w:b/>
          <w:color w:val="4F81BD"/>
          <w:sz w:val="32"/>
          <w:szCs w:val="32"/>
        </w:rPr>
        <w:t xml:space="preserve">lai d’exécution </w:t>
      </w:r>
      <w:r w:rsidRPr="00E8432A">
        <w:rPr>
          <w:rFonts w:ascii="Arial" w:hAnsi="Arial" w:cs="Arial"/>
          <w:b/>
          <w:color w:val="4F81BD"/>
          <w:sz w:val="32"/>
          <w:szCs w:val="32"/>
        </w:rPr>
        <w:t xml:space="preserve">valant </w:t>
      </w:r>
      <w:r>
        <w:rPr>
          <w:rFonts w:ascii="Arial" w:hAnsi="Arial" w:cs="Arial"/>
          <w:b/>
          <w:color w:val="4F81BD"/>
          <w:sz w:val="32"/>
          <w:szCs w:val="32"/>
        </w:rPr>
        <w:t>10</w:t>
      </w:r>
      <w:r w:rsidRPr="00E8432A">
        <w:rPr>
          <w:rFonts w:ascii="Arial" w:hAnsi="Arial" w:cs="Arial"/>
          <w:b/>
          <w:color w:val="4F81BD"/>
          <w:sz w:val="32"/>
          <w:szCs w:val="32"/>
        </w:rPr>
        <w:t xml:space="preserve"> % de la note globale </w:t>
      </w:r>
    </w:p>
    <w:p w14:paraId="26429B9B" w14:textId="77777777" w:rsidR="005F7487" w:rsidRDefault="005F7487" w:rsidP="005F7487">
      <w:pPr>
        <w:tabs>
          <w:tab w:val="left" w:pos="6237"/>
        </w:tabs>
        <w:jc w:val="center"/>
        <w:rPr>
          <w:rFonts w:ascii="Times New Roman" w:hAnsi="Times New Roman"/>
          <w:b/>
          <w:sz w:val="22"/>
          <w:szCs w:val="22"/>
        </w:rPr>
      </w:pPr>
    </w:p>
    <w:p w14:paraId="645846AC" w14:textId="77777777" w:rsidR="005F7487" w:rsidRDefault="005F7487" w:rsidP="005F7487">
      <w:pPr>
        <w:tabs>
          <w:tab w:val="left" w:pos="6237"/>
        </w:tabs>
        <w:jc w:val="center"/>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F7487" w:rsidRPr="00BB1582" w14:paraId="60F73C22" w14:textId="77777777" w:rsidTr="00C7495E">
        <w:tc>
          <w:tcPr>
            <w:tcW w:w="9287" w:type="dxa"/>
            <w:shd w:val="clear" w:color="auto" w:fill="auto"/>
            <w:tcMar>
              <w:top w:w="340" w:type="dxa"/>
              <w:bottom w:w="340" w:type="dxa"/>
            </w:tcMar>
            <w:vAlign w:val="center"/>
          </w:tcPr>
          <w:p w14:paraId="299C2B9F" w14:textId="77777777" w:rsidR="005F7487" w:rsidRPr="00BB1582" w:rsidRDefault="00FE08CC" w:rsidP="00C7495E">
            <w:pPr>
              <w:spacing w:after="120" w:line="240" w:lineRule="auto"/>
              <w:rPr>
                <w:rFonts w:ascii="Times New Roman" w:hAnsi="Times New Roman"/>
                <w:sz w:val="22"/>
                <w:szCs w:val="22"/>
              </w:rPr>
            </w:pPr>
            <w:r>
              <w:rPr>
                <w:rFonts w:ascii="Times New Roman" w:hAnsi="Times New Roman"/>
                <w:b/>
                <w:sz w:val="22"/>
                <w:szCs w:val="22"/>
                <w:u w:val="single"/>
              </w:rPr>
              <w:t>Item</w:t>
            </w:r>
            <w:r w:rsidR="005F7487">
              <w:rPr>
                <w:rFonts w:ascii="Times New Roman" w:hAnsi="Times New Roman"/>
                <w:b/>
                <w:sz w:val="22"/>
                <w:szCs w:val="22"/>
                <w:u w:val="single"/>
              </w:rPr>
              <w:t xml:space="preserve"> </w:t>
            </w:r>
            <w:r w:rsidR="005F7487" w:rsidRPr="00BB1582">
              <w:rPr>
                <w:rFonts w:ascii="Times New Roman" w:hAnsi="Times New Roman"/>
                <w:sz w:val="22"/>
                <w:szCs w:val="22"/>
              </w:rPr>
              <w:t xml:space="preserve">: </w:t>
            </w:r>
          </w:p>
          <w:p w14:paraId="67424541" w14:textId="4CD88B15" w:rsidR="005F7487" w:rsidRPr="003F3787" w:rsidRDefault="005F7487" w:rsidP="005F7487">
            <w:pPr>
              <w:numPr>
                <w:ilvl w:val="0"/>
                <w:numId w:val="13"/>
              </w:numPr>
              <w:suppressAutoHyphens w:val="0"/>
              <w:adjustRightInd w:val="0"/>
              <w:spacing w:after="120" w:line="240" w:lineRule="auto"/>
              <w:rPr>
                <w:rFonts w:ascii="Times New Roman" w:hAnsi="Times New Roman"/>
                <w:color w:val="000000"/>
                <w:sz w:val="22"/>
                <w:szCs w:val="22"/>
              </w:rPr>
            </w:pPr>
            <w:r>
              <w:rPr>
                <w:rFonts w:ascii="Times New Roman" w:hAnsi="Times New Roman"/>
                <w:sz w:val="22"/>
                <w:szCs w:val="22"/>
              </w:rPr>
              <w:t>Quel est le délai</w:t>
            </w:r>
            <w:r w:rsidR="00E042B3">
              <w:rPr>
                <w:rFonts w:ascii="Times New Roman" w:hAnsi="Times New Roman"/>
                <w:sz w:val="22"/>
                <w:szCs w:val="22"/>
              </w:rPr>
              <w:t xml:space="preserve"> </w:t>
            </w:r>
            <w:r w:rsidR="00E042B3" w:rsidRPr="00A5716A">
              <w:rPr>
                <w:rFonts w:ascii="Times New Roman" w:hAnsi="Times New Roman"/>
                <w:sz w:val="22"/>
                <w:szCs w:val="22"/>
              </w:rPr>
              <w:t>global</w:t>
            </w:r>
            <w:r>
              <w:rPr>
                <w:rFonts w:ascii="Times New Roman" w:hAnsi="Times New Roman"/>
                <w:sz w:val="22"/>
                <w:szCs w:val="22"/>
              </w:rPr>
              <w:t xml:space="preserve"> d’exécution sur lequel vous vous engagez</w:t>
            </w:r>
            <w:r w:rsidR="00E042B3">
              <w:rPr>
                <w:rFonts w:ascii="Times New Roman" w:hAnsi="Times New Roman"/>
                <w:sz w:val="22"/>
                <w:szCs w:val="22"/>
              </w:rPr>
              <w:t xml:space="preserve"> </w:t>
            </w:r>
            <w:r w:rsidR="00E042B3" w:rsidRPr="00A5716A">
              <w:rPr>
                <w:rFonts w:ascii="Times New Roman" w:hAnsi="Times New Roman"/>
                <w:sz w:val="22"/>
                <w:szCs w:val="22"/>
              </w:rPr>
              <w:t>pour réaliser l’ensemble des prestations</w:t>
            </w:r>
            <w:r w:rsidRPr="00A5716A">
              <w:rPr>
                <w:rFonts w:ascii="Times New Roman" w:hAnsi="Times New Roman"/>
                <w:sz w:val="22"/>
                <w:szCs w:val="22"/>
              </w:rPr>
              <w:t xml:space="preserve"> (maximum 12 mois)</w:t>
            </w:r>
            <w:r w:rsidR="00C56126" w:rsidRPr="00A5716A">
              <w:rPr>
                <w:rFonts w:ascii="Times New Roman" w:hAnsi="Times New Roman"/>
                <w:sz w:val="22"/>
                <w:szCs w:val="22"/>
              </w:rPr>
              <w:t> ?</w:t>
            </w:r>
            <w:r w:rsidR="00C56126">
              <w:rPr>
                <w:rFonts w:ascii="Times New Roman" w:hAnsi="Times New Roman"/>
                <w:color w:val="000000"/>
                <w:sz w:val="22"/>
                <w:szCs w:val="22"/>
              </w:rPr>
              <w:t xml:space="preserve"> </w:t>
            </w:r>
          </w:p>
          <w:p w14:paraId="7467CE4A" w14:textId="4E20F1B9" w:rsidR="005F7487" w:rsidRDefault="00CE40B7" w:rsidP="00C7495E">
            <w:pPr>
              <w:spacing w:after="120" w:line="240" w:lineRule="auto"/>
            </w:pPr>
            <w:r w:rsidRPr="002E0EDC">
              <w:t>L</w:t>
            </w:r>
            <w:r>
              <w:t xml:space="preserve">e planning devra être fourni, </w:t>
            </w:r>
            <w:r w:rsidRPr="002E0EDC">
              <w:t>sous la forme d’un diagramme clair, intégrant les durées estimées, les dépendances entre tâches et les marges éventuelles. Toute contrainte ou point critique identifié devra être explicitement signalé</w:t>
            </w:r>
            <w:r>
              <w:t xml:space="preserve">. </w:t>
            </w:r>
          </w:p>
          <w:p w14:paraId="60E62298" w14:textId="77777777" w:rsidR="00CE40B7" w:rsidRDefault="00CE40B7" w:rsidP="00C7495E">
            <w:pPr>
              <w:spacing w:after="120" w:line="240" w:lineRule="auto"/>
              <w:rPr>
                <w:rFonts w:ascii="Times New Roman" w:hAnsi="Times New Roman"/>
                <w:sz w:val="22"/>
                <w:szCs w:val="22"/>
              </w:rPr>
            </w:pPr>
          </w:p>
          <w:p w14:paraId="4D61DA81" w14:textId="77777777" w:rsidR="005F7487" w:rsidRPr="00C86B8C" w:rsidRDefault="005F7487" w:rsidP="00C7495E">
            <w:pPr>
              <w:spacing w:line="240" w:lineRule="auto"/>
              <w:jc w:val="left"/>
              <w:rPr>
                <w:rFonts w:ascii="Times New Roman" w:hAnsi="Times New Roman"/>
                <w:sz w:val="22"/>
                <w:szCs w:val="22"/>
              </w:rPr>
            </w:pPr>
            <w:proofErr w:type="gramStart"/>
            <w:r w:rsidRPr="006D2F36">
              <w:rPr>
                <w:rFonts w:ascii="Times New Roman" w:hAnsi="Times New Roman"/>
                <w:b/>
                <w:sz w:val="22"/>
                <w:szCs w:val="22"/>
                <w:u w:val="single"/>
              </w:rPr>
              <w:t>Réponse </w:t>
            </w:r>
            <w:r>
              <w:rPr>
                <w:rFonts w:ascii="Times New Roman" w:hAnsi="Times New Roman"/>
                <w:b/>
                <w:sz w:val="22"/>
                <w:szCs w:val="22"/>
                <w:u w:val="single"/>
              </w:rPr>
              <w:t xml:space="preserve"> </w:t>
            </w:r>
            <w:r>
              <w:rPr>
                <w:rFonts w:ascii="Times New Roman" w:hAnsi="Times New Roman"/>
                <w:sz w:val="22"/>
                <w:szCs w:val="22"/>
              </w:rPr>
              <w:t>:</w:t>
            </w:r>
            <w:proofErr w:type="gramEnd"/>
            <w:r>
              <w:rPr>
                <w:rFonts w:ascii="Times New Roman" w:hAnsi="Times New Roman"/>
                <w:sz w:val="22"/>
                <w:szCs w:val="22"/>
              </w:rPr>
              <w:t xml:space="preserve"> </w:t>
            </w:r>
            <w:r w:rsidRPr="00220E37">
              <w:rPr>
                <w:rFonts w:ascii="Times New Roman" w:hAnsi="Times New Roman"/>
                <w:sz w:val="22"/>
                <w:szCs w:val="22"/>
                <w:highlight w:val="green"/>
              </w:rPr>
              <w:sym w:font="Wingdings" w:char="F021"/>
            </w:r>
            <w:r w:rsidRPr="00220E37">
              <w:rPr>
                <w:rFonts w:ascii="Times New Roman" w:hAnsi="Times New Roman"/>
                <w:sz w:val="22"/>
                <w:szCs w:val="22"/>
                <w:highlight w:val="green"/>
              </w:rPr>
              <w:t>……………………………………………..</w:t>
            </w:r>
          </w:p>
          <w:p w14:paraId="3E0856D0" w14:textId="77777777" w:rsidR="005F7487" w:rsidRPr="00BB1582" w:rsidRDefault="005F7487" w:rsidP="00C7495E">
            <w:pPr>
              <w:spacing w:after="120" w:line="240" w:lineRule="auto"/>
              <w:rPr>
                <w:rFonts w:ascii="Times New Roman" w:hAnsi="Times New Roman"/>
                <w:sz w:val="22"/>
                <w:szCs w:val="22"/>
              </w:rPr>
            </w:pPr>
          </w:p>
        </w:tc>
      </w:tr>
    </w:tbl>
    <w:p w14:paraId="07CAC4A3" w14:textId="77777777" w:rsidR="005F7487" w:rsidRDefault="005F7487" w:rsidP="005F7487">
      <w:pPr>
        <w:tabs>
          <w:tab w:val="left" w:pos="1420"/>
        </w:tabs>
        <w:spacing w:after="120" w:line="240" w:lineRule="auto"/>
        <w:rPr>
          <w:rFonts w:ascii="Times New Roman" w:hAnsi="Times New Roman"/>
          <w:sz w:val="22"/>
          <w:szCs w:val="22"/>
          <w:u w:val="single"/>
        </w:rPr>
      </w:pPr>
    </w:p>
    <w:p w14:paraId="08E6645B" w14:textId="77777777" w:rsidR="00264B08" w:rsidRDefault="00264B08" w:rsidP="00264B08">
      <w:pPr>
        <w:rPr>
          <w:rFonts w:ascii="Times New Roman" w:hAnsi="Times New Roman" w:cs="Times New Roman"/>
          <w:b/>
          <w:bCs/>
          <w:i/>
          <w:iCs/>
          <w:sz w:val="22"/>
          <w:szCs w:val="22"/>
          <w:u w:val="single"/>
        </w:rPr>
      </w:pPr>
    </w:p>
    <w:p w14:paraId="4007A570" w14:textId="1A7AA295" w:rsidR="00463129" w:rsidRDefault="00463129" w:rsidP="00CE40B7">
      <w:pPr>
        <w:rPr>
          <w:rFonts w:ascii="Times New Roman" w:hAnsi="Times New Roman" w:cs="Times New Roman"/>
          <w:b/>
          <w:bCs/>
          <w:i/>
          <w:iCs/>
          <w:sz w:val="22"/>
          <w:szCs w:val="22"/>
          <w:u w:val="single"/>
        </w:rPr>
      </w:pPr>
    </w:p>
    <w:p w14:paraId="00627E53" w14:textId="72DE8F2D" w:rsidR="00463129" w:rsidRDefault="00463129" w:rsidP="005F7487">
      <w:pPr>
        <w:widowControl/>
        <w:numPr>
          <w:ilvl w:val="0"/>
          <w:numId w:val="14"/>
        </w:numPr>
        <w:pBdr>
          <w:top w:val="single" w:sz="12" w:space="0" w:color="000000"/>
          <w:left w:val="single" w:sz="12" w:space="31" w:color="000000"/>
          <w:bottom w:val="single" w:sz="12" w:space="1" w:color="000000"/>
          <w:right w:val="single" w:sz="12" w:space="31" w:color="000000"/>
        </w:pBdr>
        <w:shd w:val="clear" w:color="auto" w:fill="BFBFBF"/>
        <w:autoSpaceDE w:val="0"/>
        <w:spacing w:line="240" w:lineRule="auto"/>
        <w:ind w:left="360" w:right="-28"/>
        <w:jc w:val="center"/>
        <w:textAlignment w:val="auto"/>
      </w:pPr>
      <w:r>
        <w:rPr>
          <w:rFonts w:ascii="Arial" w:hAnsi="Arial" w:cs="Arial"/>
          <w:b/>
          <w:color w:val="4F81BD"/>
          <w:sz w:val="32"/>
          <w:szCs w:val="32"/>
        </w:rPr>
        <w:lastRenderedPageBreak/>
        <w:t xml:space="preserve">Le critère Développement durable valant </w:t>
      </w:r>
      <w:r w:rsidR="00C56126">
        <w:rPr>
          <w:rFonts w:ascii="Arial" w:hAnsi="Arial" w:cs="Arial"/>
          <w:b/>
          <w:color w:val="4F81BD"/>
          <w:sz w:val="32"/>
          <w:szCs w:val="32"/>
        </w:rPr>
        <w:t>5</w:t>
      </w:r>
      <w:r>
        <w:rPr>
          <w:rFonts w:ascii="Arial" w:hAnsi="Arial" w:cs="Arial"/>
          <w:b/>
          <w:color w:val="4F81BD"/>
          <w:sz w:val="32"/>
          <w:szCs w:val="32"/>
        </w:rPr>
        <w:t xml:space="preserve"> % de la note globale </w:t>
      </w:r>
    </w:p>
    <w:p w14:paraId="5D94F850" w14:textId="77777777" w:rsidR="00463129" w:rsidRDefault="00463129">
      <w:pPr>
        <w:rPr>
          <w:rFonts w:ascii="Arial" w:hAnsi="Arial" w:cs="Arial"/>
          <w:b/>
          <w:bCs/>
          <w:sz w:val="22"/>
          <w:szCs w:val="22"/>
        </w:rPr>
      </w:pPr>
    </w:p>
    <w:p w14:paraId="3706FDD1" w14:textId="77777777" w:rsidR="00463129" w:rsidRDefault="00463129">
      <w:pPr>
        <w:rPr>
          <w:rFonts w:ascii="Arial" w:hAnsi="Arial" w:cs="Arial"/>
          <w:b/>
          <w:bCs/>
          <w:sz w:val="22"/>
          <w:szCs w:val="22"/>
        </w:rPr>
      </w:pPr>
    </w:p>
    <w:p w14:paraId="2243FA3E" w14:textId="5580596A" w:rsidR="00463129" w:rsidRDefault="00463129">
      <w:pPr>
        <w:pBdr>
          <w:top w:val="single" w:sz="4" w:space="1" w:color="000000"/>
          <w:left w:val="single" w:sz="4" w:space="20" w:color="000000"/>
          <w:bottom w:val="single" w:sz="4" w:space="1" w:color="000000"/>
          <w:right w:val="single" w:sz="4" w:space="18" w:color="000000"/>
        </w:pBdr>
        <w:ind w:left="283"/>
      </w:pPr>
      <w:r>
        <w:rPr>
          <w:rFonts w:ascii="Arial" w:hAnsi="Arial" w:cs="Arial"/>
          <w:b/>
          <w:bCs/>
          <w:sz w:val="28"/>
          <w:szCs w:val="28"/>
        </w:rPr>
        <w:t xml:space="preserve">Critère relatif aux garanties apportées pour limiter l’empreinte écologique lors de la réalisation des prestations valant </w:t>
      </w:r>
      <w:r w:rsidR="00C56126">
        <w:rPr>
          <w:rFonts w:ascii="Arial" w:hAnsi="Arial" w:cs="Arial"/>
          <w:b/>
          <w:bCs/>
          <w:sz w:val="28"/>
          <w:szCs w:val="28"/>
        </w:rPr>
        <w:t xml:space="preserve">5 </w:t>
      </w:r>
      <w:r>
        <w:rPr>
          <w:rFonts w:ascii="Arial" w:hAnsi="Arial" w:cs="Arial"/>
          <w:b/>
          <w:bCs/>
          <w:sz w:val="28"/>
          <w:szCs w:val="28"/>
        </w:rPr>
        <w:t xml:space="preserve">% </w:t>
      </w:r>
    </w:p>
    <w:p w14:paraId="24E3E2A9" w14:textId="77777777" w:rsidR="00463129" w:rsidRDefault="00463129">
      <w:pPr>
        <w:tabs>
          <w:tab w:val="left" w:pos="6237"/>
        </w:tabs>
        <w:jc w:val="center"/>
        <w:rPr>
          <w:rFonts w:ascii="Times New Roman" w:hAnsi="Times New Roman" w:cs="Times New Roman"/>
          <w:b/>
          <w:bCs/>
          <w:sz w:val="22"/>
          <w:szCs w:val="22"/>
        </w:rPr>
      </w:pPr>
    </w:p>
    <w:tbl>
      <w:tblPr>
        <w:tblW w:w="0" w:type="auto"/>
        <w:tblInd w:w="-15" w:type="dxa"/>
        <w:tblLayout w:type="fixed"/>
        <w:tblCellMar>
          <w:top w:w="340" w:type="dxa"/>
          <w:bottom w:w="340" w:type="dxa"/>
        </w:tblCellMar>
        <w:tblLook w:val="0000" w:firstRow="0" w:lastRow="0" w:firstColumn="0" w:lastColumn="0" w:noHBand="0" w:noVBand="0"/>
      </w:tblPr>
      <w:tblGrid>
        <w:gridCol w:w="9317"/>
      </w:tblGrid>
      <w:tr w:rsidR="00463129" w14:paraId="1487A899" w14:textId="77777777">
        <w:tc>
          <w:tcPr>
            <w:tcW w:w="9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B2178" w14:textId="77777777" w:rsidR="00463129" w:rsidRDefault="00463129">
            <w:pPr>
              <w:tabs>
                <w:tab w:val="center" w:pos="6480"/>
              </w:tabs>
            </w:pPr>
            <w:r>
              <w:t>Pouvez-vous nous préciser vos engagements pour limiter son empreinte écologique dans l’utilisation de matériaux nécessaires à la fabrication des composants et à leur emballage.</w:t>
            </w:r>
          </w:p>
          <w:p w14:paraId="6FBFDBA5" w14:textId="77777777" w:rsidR="00463129" w:rsidRDefault="00463129">
            <w:pPr>
              <w:spacing w:line="240" w:lineRule="auto"/>
              <w:jc w:val="left"/>
              <w:rPr>
                <w:bCs/>
              </w:rPr>
            </w:pPr>
          </w:p>
          <w:p w14:paraId="2E5A4E17" w14:textId="77777777" w:rsidR="00463129" w:rsidRDefault="008B51DC">
            <w:pPr>
              <w:spacing w:line="240" w:lineRule="auto"/>
              <w:jc w:val="left"/>
            </w:pPr>
            <w:r>
              <w:rPr>
                <w:rFonts w:ascii="Times New Roman" w:hAnsi="Times New Roman" w:cs="Times New Roman"/>
                <w:b/>
                <w:sz w:val="22"/>
                <w:szCs w:val="22"/>
                <w:u w:val="single"/>
              </w:rPr>
              <w:t>Réponse</w:t>
            </w:r>
            <w:r w:rsidR="00463129">
              <w:rPr>
                <w:rFonts w:ascii="Times New Roman" w:hAnsi="Times New Roman" w:cs="Times New Roman"/>
                <w:b/>
                <w:sz w:val="22"/>
                <w:szCs w:val="22"/>
                <w:u w:val="single"/>
              </w:rPr>
              <w:t xml:space="preserve"> </w:t>
            </w:r>
            <w:r w:rsidR="00463129">
              <w:rPr>
                <w:rFonts w:ascii="Times New Roman" w:hAnsi="Times New Roman" w:cs="Times New Roman"/>
                <w:sz w:val="22"/>
                <w:szCs w:val="22"/>
              </w:rPr>
              <w:t xml:space="preserve">: </w:t>
            </w:r>
            <w:r w:rsidR="00463129">
              <w:rPr>
                <w:rFonts w:ascii="Wingdings" w:eastAsia="Wingdings" w:hAnsi="Wingdings" w:cs="Wingdings"/>
                <w:sz w:val="22"/>
                <w:szCs w:val="22"/>
                <w:highlight w:val="green"/>
              </w:rPr>
              <w:t></w:t>
            </w:r>
            <w:r w:rsidR="00463129">
              <w:rPr>
                <w:rFonts w:ascii="Times New Roman" w:hAnsi="Times New Roman" w:cs="Times New Roman"/>
                <w:sz w:val="22"/>
                <w:szCs w:val="22"/>
                <w:highlight w:val="green"/>
              </w:rPr>
              <w:t>………………………………………</w:t>
            </w:r>
            <w:proofErr w:type="gramStart"/>
            <w:r w:rsidR="00463129">
              <w:rPr>
                <w:rFonts w:ascii="Times New Roman" w:hAnsi="Times New Roman" w:cs="Times New Roman"/>
                <w:sz w:val="22"/>
                <w:szCs w:val="22"/>
                <w:highlight w:val="green"/>
              </w:rPr>
              <w:t>…….</w:t>
            </w:r>
            <w:proofErr w:type="gramEnd"/>
            <w:r w:rsidR="00463129">
              <w:rPr>
                <w:rFonts w:ascii="Times New Roman" w:hAnsi="Times New Roman" w:cs="Times New Roman"/>
                <w:sz w:val="22"/>
                <w:szCs w:val="22"/>
                <w:highlight w:val="green"/>
              </w:rPr>
              <w:t>.</w:t>
            </w:r>
          </w:p>
          <w:p w14:paraId="597299A7" w14:textId="77777777" w:rsidR="00463129" w:rsidRDefault="00463129">
            <w:pPr>
              <w:spacing w:after="120" w:line="240" w:lineRule="auto"/>
              <w:rPr>
                <w:rFonts w:ascii="Times New Roman" w:hAnsi="Times New Roman" w:cs="Times New Roman"/>
                <w:sz w:val="22"/>
                <w:szCs w:val="22"/>
              </w:rPr>
            </w:pPr>
          </w:p>
          <w:p w14:paraId="1C7D7895" w14:textId="77777777" w:rsidR="00463129" w:rsidRDefault="00463129" w:rsidP="00835767">
            <w:pPr>
              <w:spacing w:line="240" w:lineRule="auto"/>
              <w:jc w:val="left"/>
              <w:rPr>
                <w:rFonts w:ascii="Times New Roman" w:hAnsi="Times New Roman" w:cs="Times New Roman"/>
                <w:sz w:val="22"/>
                <w:szCs w:val="22"/>
              </w:rPr>
            </w:pPr>
          </w:p>
        </w:tc>
      </w:tr>
    </w:tbl>
    <w:p w14:paraId="335BBF76" w14:textId="77777777" w:rsidR="00463129" w:rsidRDefault="00463129">
      <w:pPr>
        <w:pStyle w:val="Paragraphedeliste"/>
        <w:ind w:left="0"/>
        <w:rPr>
          <w:rFonts w:ascii="Times New Roman" w:hAnsi="Times New Roman" w:cs="Times New Roman"/>
          <w:sz w:val="22"/>
          <w:szCs w:val="22"/>
          <w:u w:val="single"/>
        </w:rPr>
      </w:pPr>
    </w:p>
    <w:p w14:paraId="61CCEF73" w14:textId="77777777" w:rsidR="00463129" w:rsidRDefault="00463129">
      <w:pPr>
        <w:pStyle w:val="Corpsdetexte"/>
        <w:ind w:right="-28"/>
        <w:rPr>
          <w:sz w:val="22"/>
          <w:szCs w:val="22"/>
          <w:u w:val="single"/>
        </w:rPr>
      </w:pPr>
    </w:p>
    <w:p w14:paraId="0E0B09F6" w14:textId="77777777" w:rsidR="00463129" w:rsidRDefault="00463129" w:rsidP="005F7487">
      <w:pPr>
        <w:widowControl/>
        <w:numPr>
          <w:ilvl w:val="0"/>
          <w:numId w:val="14"/>
        </w:numPr>
        <w:pBdr>
          <w:top w:val="single" w:sz="12" w:space="0" w:color="000000"/>
          <w:left w:val="single" w:sz="12" w:space="31" w:color="000000"/>
          <w:bottom w:val="single" w:sz="12" w:space="1" w:color="000000"/>
          <w:right w:val="single" w:sz="12" w:space="31" w:color="000000"/>
        </w:pBdr>
        <w:shd w:val="clear" w:color="auto" w:fill="BFBFBF"/>
        <w:autoSpaceDE w:val="0"/>
        <w:spacing w:line="240" w:lineRule="auto"/>
        <w:ind w:left="360" w:right="-28"/>
        <w:jc w:val="center"/>
        <w:textAlignment w:val="auto"/>
      </w:pPr>
      <w:r>
        <w:rPr>
          <w:rFonts w:ascii="Arial" w:hAnsi="Arial" w:cs="Arial"/>
          <w:b/>
          <w:color w:val="4F81BD"/>
          <w:sz w:val="28"/>
          <w:szCs w:val="28"/>
          <w:lang w:val="en-GB"/>
        </w:rPr>
        <w:t>INFORMATIONS COMPLEMENTAIRES</w:t>
      </w:r>
    </w:p>
    <w:p w14:paraId="5889ED85" w14:textId="77777777" w:rsidR="00463129" w:rsidRDefault="00463129">
      <w:pPr>
        <w:pStyle w:val="Titre10"/>
        <w:spacing w:after="120" w:line="240" w:lineRule="auto"/>
        <w:jc w:val="both"/>
      </w:pPr>
      <w:r>
        <w:rPr>
          <w:rFonts w:ascii="Times New Roman" w:hAnsi="Times New Roman" w:cs="Times New Roman"/>
          <w:sz w:val="24"/>
          <w:szCs w:val="24"/>
        </w:rPr>
        <w:t>Indiquez ci-dessous la liste des documents annexes que vous souhaitez joindre en complément de vos réponses au présent cadre de réponse technique :</w:t>
      </w:r>
    </w:p>
    <w:p w14:paraId="3E69E846" w14:textId="77777777" w:rsidR="00463129" w:rsidRDefault="00463129">
      <w:pPr>
        <w:pStyle w:val="StyleTimesNewRoman12ptNonGrasAvant6ptInterligne"/>
        <w:pBdr>
          <w:top w:val="single" w:sz="4" w:space="4" w:color="000000"/>
          <w:left w:val="single" w:sz="4" w:space="4" w:color="000000"/>
          <w:bottom w:val="single" w:sz="4" w:space="4" w:color="000000"/>
          <w:right w:val="single" w:sz="4" w:space="4" w:color="000000"/>
        </w:pBdr>
        <w:spacing w:before="0" w:after="120" w:line="288" w:lineRule="auto"/>
        <w:jc w:val="both"/>
      </w:pPr>
      <w:r>
        <w:rPr>
          <w:sz w:val="22"/>
          <w:szCs w:val="22"/>
          <w:u w:val="single"/>
        </w:rPr>
        <w:t>Réponse :</w:t>
      </w:r>
      <w:r>
        <w:rPr>
          <w:sz w:val="22"/>
          <w:szCs w:val="22"/>
          <w:highlight w:val="yellow"/>
        </w:rPr>
        <w:t xml:space="preserve"> </w:t>
      </w:r>
    </w:p>
    <w:p w14:paraId="0000A0EC" w14:textId="77777777" w:rsidR="00463129" w:rsidRDefault="00463129">
      <w:pPr>
        <w:pStyle w:val="StyleTimesNewRoman12ptNonGrasAvant6ptInterligne"/>
        <w:pBdr>
          <w:top w:val="single" w:sz="4" w:space="4" w:color="000000"/>
          <w:left w:val="single" w:sz="4" w:space="4" w:color="000000"/>
          <w:bottom w:val="single" w:sz="4" w:space="4" w:color="000000"/>
          <w:right w:val="single" w:sz="4" w:space="4" w:color="000000"/>
        </w:pBdr>
        <w:spacing w:before="0" w:after="120" w:line="288" w:lineRule="auto"/>
        <w:jc w:val="both"/>
      </w:pPr>
      <w:r>
        <w:rPr>
          <w:sz w:val="22"/>
          <w:szCs w:val="22"/>
          <w:highlight w:val="green"/>
        </w:rPr>
        <w:t>…………………………………………….</w:t>
      </w:r>
    </w:p>
    <w:p w14:paraId="332A28E5" w14:textId="77777777" w:rsidR="00463129" w:rsidRDefault="00463129">
      <w:pPr>
        <w:pStyle w:val="Titre10"/>
        <w:spacing w:after="120" w:line="240" w:lineRule="auto"/>
      </w:pPr>
      <w:r>
        <w:rPr>
          <w:rFonts w:ascii="Times New Roman" w:hAnsi="Times New Roman" w:cs="Times New Roman"/>
          <w:sz w:val="24"/>
          <w:szCs w:val="24"/>
          <w:u w:val="single"/>
        </w:rPr>
        <w:t>FIN DU CADRE DE REPONSE TECHNIQUE</w:t>
      </w:r>
    </w:p>
    <w:sectPr w:rsidR="00463129">
      <w:footerReference w:type="default" r:id="rId10"/>
      <w:pgSz w:w="11906" w:h="16838"/>
      <w:pgMar w:top="1418" w:right="1418" w:bottom="1418" w:left="1418" w:header="720"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71C0B" w14:textId="77777777" w:rsidR="006457B0" w:rsidRDefault="006457B0">
      <w:pPr>
        <w:spacing w:line="240" w:lineRule="auto"/>
      </w:pPr>
      <w:r>
        <w:separator/>
      </w:r>
    </w:p>
  </w:endnote>
  <w:endnote w:type="continuationSeparator" w:id="0">
    <w:p w14:paraId="4ACC2385" w14:textId="77777777" w:rsidR="006457B0" w:rsidRDefault="006457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sig w:usb0="E0000AFF" w:usb1="500078FF" w:usb2="00000021" w:usb3="00000000" w:csb0="000001BF" w:csb1="00000000"/>
  </w:font>
  <w:font w:name="Noto Sans CJK SC">
    <w:charset w:val="01"/>
    <w:family w:val="auto"/>
    <w:pitch w:val="variable"/>
  </w:font>
  <w:font w:name="Lohit Devanagari">
    <w:altName w:val="Calibri"/>
    <w:charset w:val="01"/>
    <w:family w:val="auto"/>
    <w:pitch w:val="variable"/>
  </w:font>
  <w:font w:name="Univers">
    <w:charset w:val="00"/>
    <w:family w:val="swiss"/>
    <w:pitch w:val="variable"/>
    <w:sig w:usb0="80000287" w:usb1="00000000" w:usb2="00000000" w:usb3="00000000" w:csb0="0000000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prestige">
    <w:panose1 w:val="00000000000000000000"/>
    <w:charset w:val="00"/>
    <w:family w:val="moder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672DE" w14:textId="50DF6501" w:rsidR="00463129" w:rsidRDefault="001E4C62">
    <w:pPr>
      <w:pStyle w:val="Pieddepage"/>
      <w:pBdr>
        <w:top w:val="single" w:sz="4" w:space="1" w:color="000080"/>
        <w:left w:val="none" w:sz="0" w:space="0" w:color="000000"/>
        <w:bottom w:val="none" w:sz="0" w:space="0" w:color="000000"/>
        <w:right w:val="none" w:sz="0" w:space="0" w:color="000000"/>
      </w:pBdr>
      <w:tabs>
        <w:tab w:val="clear" w:pos="9071"/>
        <w:tab w:val="left" w:pos="2552"/>
        <w:tab w:val="center" w:pos="4520"/>
        <w:tab w:val="right" w:pos="9072"/>
      </w:tabs>
    </w:pPr>
    <w:r w:rsidRPr="001E4C62">
      <w:rPr>
        <w:rFonts w:ascii="Times New Roman" w:hAnsi="Times New Roman" w:cs="Times New Roman"/>
        <w:i/>
        <w:sz w:val="20"/>
        <w:szCs w:val="20"/>
      </w:rPr>
      <w:t>CRT -</w:t>
    </w:r>
    <w:r w:rsidR="00B90CAA">
      <w:rPr>
        <w:rFonts w:ascii="Times New Roman" w:hAnsi="Times New Roman" w:cs="Times New Roman"/>
        <w:sz w:val="20"/>
        <w:szCs w:val="20"/>
      </w:rPr>
      <w:t>Jouvence d’un système de traitement thermique et d’oxydation de silicium pour le C2N</w:t>
    </w:r>
    <w:r w:rsidR="00463129">
      <w:rPr>
        <w:rFonts w:ascii="Arial Narrow" w:hAnsi="Arial Narrow" w:cs="Arial Narrow"/>
        <w:i/>
        <w:color w:val="000080"/>
        <w:sz w:val="20"/>
        <w:szCs w:val="20"/>
      </w:rPr>
      <w:tab/>
    </w:r>
    <w:r>
      <w:rPr>
        <w:rFonts w:ascii="Arial Narrow" w:hAnsi="Arial Narrow" w:cs="Arial Narrow"/>
        <w:i/>
        <w:color w:val="000080"/>
        <w:sz w:val="20"/>
        <w:szCs w:val="20"/>
      </w:rPr>
      <w:tab/>
    </w:r>
    <w:r w:rsidR="00463129">
      <w:rPr>
        <w:rStyle w:val="Numrodepage"/>
        <w:rFonts w:ascii="Arial Narrow" w:hAnsi="Arial Narrow" w:cs="Arial Narrow"/>
        <w:i/>
        <w:color w:val="000080"/>
        <w:sz w:val="20"/>
        <w:szCs w:val="20"/>
      </w:rPr>
      <w:fldChar w:fldCharType="begin"/>
    </w:r>
    <w:r w:rsidR="00463129">
      <w:rPr>
        <w:rStyle w:val="Numrodepage"/>
        <w:rFonts w:ascii="Arial Narrow" w:hAnsi="Arial Narrow" w:cs="Arial Narrow"/>
        <w:i/>
        <w:color w:val="000080"/>
        <w:sz w:val="20"/>
        <w:szCs w:val="20"/>
      </w:rPr>
      <w:instrText xml:space="preserve"> PAGE </w:instrText>
    </w:r>
    <w:r w:rsidR="00463129">
      <w:rPr>
        <w:rStyle w:val="Numrodepage"/>
        <w:rFonts w:ascii="Arial Narrow" w:hAnsi="Arial Narrow" w:cs="Arial Narrow"/>
        <w:i/>
        <w:color w:val="000080"/>
        <w:sz w:val="20"/>
        <w:szCs w:val="20"/>
      </w:rPr>
      <w:fldChar w:fldCharType="separate"/>
    </w:r>
    <w:r w:rsidR="0036506D">
      <w:rPr>
        <w:rStyle w:val="Numrodepage"/>
        <w:rFonts w:ascii="Arial Narrow" w:hAnsi="Arial Narrow" w:cs="Arial Narrow"/>
        <w:i/>
        <w:noProof/>
        <w:color w:val="000080"/>
        <w:sz w:val="20"/>
        <w:szCs w:val="20"/>
      </w:rPr>
      <w:t>6</w:t>
    </w:r>
    <w:r w:rsidR="00463129">
      <w:rPr>
        <w:rStyle w:val="Numrodepage"/>
        <w:rFonts w:ascii="Arial Narrow" w:hAnsi="Arial Narrow" w:cs="Arial Narrow"/>
        <w:i/>
        <w:color w:val="000080"/>
        <w:sz w:val="20"/>
        <w:szCs w:val="20"/>
      </w:rPr>
      <w:fldChar w:fldCharType="end"/>
    </w:r>
    <w:r w:rsidR="00463129">
      <w:rPr>
        <w:rStyle w:val="Numrodepage"/>
        <w:rFonts w:ascii="Arial Narrow" w:hAnsi="Arial Narrow" w:cs="Arial Narrow"/>
        <w:i/>
        <w:color w:val="000080"/>
        <w:sz w:val="20"/>
        <w:szCs w:val="20"/>
      </w:rPr>
      <w:t>/</w:t>
    </w:r>
    <w:r w:rsidR="00463129">
      <w:rPr>
        <w:rStyle w:val="Numrodepage"/>
        <w:rFonts w:ascii="Arial Narrow" w:hAnsi="Arial Narrow" w:cs="Arial Narrow"/>
        <w:i/>
        <w:color w:val="000080"/>
        <w:sz w:val="20"/>
        <w:szCs w:val="20"/>
      </w:rPr>
      <w:fldChar w:fldCharType="begin"/>
    </w:r>
    <w:r w:rsidR="00463129">
      <w:rPr>
        <w:rStyle w:val="Numrodepage"/>
        <w:rFonts w:ascii="Arial Narrow" w:hAnsi="Arial Narrow" w:cs="Arial Narrow"/>
        <w:i/>
        <w:color w:val="000080"/>
        <w:sz w:val="20"/>
        <w:szCs w:val="20"/>
      </w:rPr>
      <w:instrText xml:space="preserve"> NUMPAGES \* ARABIC </w:instrText>
    </w:r>
    <w:r w:rsidR="00463129">
      <w:rPr>
        <w:rStyle w:val="Numrodepage"/>
        <w:rFonts w:ascii="Arial Narrow" w:hAnsi="Arial Narrow" w:cs="Arial Narrow"/>
        <w:i/>
        <w:color w:val="000080"/>
        <w:sz w:val="20"/>
        <w:szCs w:val="20"/>
      </w:rPr>
      <w:fldChar w:fldCharType="separate"/>
    </w:r>
    <w:r w:rsidR="0036506D">
      <w:rPr>
        <w:rStyle w:val="Numrodepage"/>
        <w:rFonts w:ascii="Arial Narrow" w:hAnsi="Arial Narrow" w:cs="Arial Narrow"/>
        <w:i/>
        <w:noProof/>
        <w:color w:val="000080"/>
        <w:sz w:val="20"/>
        <w:szCs w:val="20"/>
      </w:rPr>
      <w:t>6</w:t>
    </w:r>
    <w:r w:rsidR="00463129">
      <w:rPr>
        <w:rStyle w:val="Numrodepage"/>
        <w:rFonts w:ascii="Arial Narrow" w:hAnsi="Arial Narrow" w:cs="Arial Narrow"/>
        <w:i/>
        <w:color w:val="000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2A29F" w14:textId="77777777" w:rsidR="006457B0" w:rsidRDefault="006457B0">
      <w:pPr>
        <w:spacing w:line="240" w:lineRule="auto"/>
      </w:pPr>
      <w:r>
        <w:separator/>
      </w:r>
    </w:p>
  </w:footnote>
  <w:footnote w:type="continuationSeparator" w:id="0">
    <w:p w14:paraId="3A187FAD" w14:textId="77777777" w:rsidR="006457B0" w:rsidRDefault="006457B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numFmt w:val="decimal"/>
      <w:pStyle w:val="paragraphe1"/>
      <w:lvlText w:val="*%1"/>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pStyle w:val="StyleTitre1Tahoma"/>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singleLevel"/>
    <w:tmpl w:val="00000004"/>
    <w:name w:val="WW8Num4"/>
    <w:lvl w:ilvl="0">
      <w:start w:val="1"/>
      <w:numFmt w:val="bullet"/>
      <w:pStyle w:val="E1"/>
      <w:lvlText w:val=""/>
      <w:lvlJc w:val="left"/>
      <w:pPr>
        <w:tabs>
          <w:tab w:val="num" w:pos="1776"/>
        </w:tabs>
        <w:ind w:left="1642" w:hanging="226"/>
      </w:pPr>
      <w:rPr>
        <w:rFonts w:ascii="Symbol" w:hAnsi="Symbol" w:cs="Symbol" w:hint="default"/>
      </w:rPr>
    </w:lvl>
  </w:abstractNum>
  <w:abstractNum w:abstractNumId="4" w15:restartNumberingAfterBreak="0">
    <w:nsid w:val="00000005"/>
    <w:multiLevelType w:val="multilevel"/>
    <w:tmpl w:val="00000005"/>
    <w:name w:val="WW8Num5"/>
    <w:lvl w:ilvl="0">
      <w:start w:val="1"/>
      <w:numFmt w:val="bullet"/>
      <w:pStyle w:val="E2"/>
      <w:lvlText w:val=""/>
      <w:lvlJc w:val="left"/>
      <w:pPr>
        <w:tabs>
          <w:tab w:val="num" w:pos="3283"/>
        </w:tabs>
        <w:ind w:left="3149" w:hanging="226"/>
      </w:pPr>
      <w:rPr>
        <w:rFonts w:ascii="Symbol" w:hAnsi="Symbol" w:cs="Symbol" w:hint="default"/>
      </w:rPr>
    </w:lvl>
    <w:lvl w:ilvl="1">
      <w:start w:val="1"/>
      <w:numFmt w:val="bullet"/>
      <w:lvlText w:val="o"/>
      <w:lvlJc w:val="left"/>
      <w:pPr>
        <w:tabs>
          <w:tab w:val="num" w:pos="3283"/>
        </w:tabs>
        <w:ind w:left="3283" w:hanging="360"/>
      </w:pPr>
      <w:rPr>
        <w:rFonts w:ascii="Courier New" w:hAnsi="Courier New" w:cs="Courier New" w:hint="default"/>
      </w:rPr>
    </w:lvl>
    <w:lvl w:ilvl="2">
      <w:start w:val="1"/>
      <w:numFmt w:val="bullet"/>
      <w:lvlText w:val="o"/>
      <w:lvlJc w:val="left"/>
      <w:pPr>
        <w:tabs>
          <w:tab w:val="num" w:pos="4003"/>
        </w:tabs>
        <w:ind w:left="4003" w:hanging="360"/>
      </w:pPr>
      <w:rPr>
        <w:rFonts w:ascii="Courier New" w:hAnsi="Courier New" w:cs="Courier New" w:hint="default"/>
      </w:rPr>
    </w:lvl>
    <w:lvl w:ilvl="3">
      <w:start w:val="1"/>
      <w:numFmt w:val="bullet"/>
      <w:lvlText w:val=""/>
      <w:lvlJc w:val="left"/>
      <w:pPr>
        <w:tabs>
          <w:tab w:val="num" w:pos="4723"/>
        </w:tabs>
        <w:ind w:left="4723" w:hanging="360"/>
      </w:pPr>
      <w:rPr>
        <w:rFonts w:ascii="Wingdings" w:hAnsi="Wingdings" w:cs="Wingdings" w:hint="default"/>
      </w:rPr>
    </w:lvl>
    <w:lvl w:ilvl="4">
      <w:start w:val="1"/>
      <w:numFmt w:val="bullet"/>
      <w:lvlText w:val=""/>
      <w:lvlJc w:val="left"/>
      <w:pPr>
        <w:tabs>
          <w:tab w:val="num" w:pos="5536"/>
        </w:tabs>
        <w:ind w:left="5536" w:hanging="453"/>
      </w:pPr>
      <w:rPr>
        <w:rFonts w:ascii="Symbol" w:hAnsi="Symbol" w:cs="Symbol" w:hint="default"/>
      </w:rPr>
    </w:lvl>
    <w:lvl w:ilvl="5">
      <w:start w:val="1"/>
      <w:numFmt w:val="bullet"/>
      <w:lvlText w:val=""/>
      <w:lvlJc w:val="left"/>
      <w:pPr>
        <w:tabs>
          <w:tab w:val="num" w:pos="6163"/>
        </w:tabs>
        <w:ind w:left="6163" w:hanging="360"/>
      </w:pPr>
      <w:rPr>
        <w:rFonts w:ascii="Wingdings" w:hAnsi="Wingdings" w:cs="Wingdings" w:hint="default"/>
      </w:rPr>
    </w:lvl>
    <w:lvl w:ilvl="6">
      <w:start w:val="1"/>
      <w:numFmt w:val="bullet"/>
      <w:lvlText w:val=""/>
      <w:lvlJc w:val="left"/>
      <w:pPr>
        <w:tabs>
          <w:tab w:val="num" w:pos="6883"/>
        </w:tabs>
        <w:ind w:left="6883" w:hanging="360"/>
      </w:pPr>
      <w:rPr>
        <w:rFonts w:ascii="Symbol" w:hAnsi="Symbol" w:cs="Symbol" w:hint="default"/>
      </w:rPr>
    </w:lvl>
    <w:lvl w:ilvl="7">
      <w:start w:val="1"/>
      <w:numFmt w:val="bullet"/>
      <w:lvlText w:val="o"/>
      <w:lvlJc w:val="left"/>
      <w:pPr>
        <w:tabs>
          <w:tab w:val="num" w:pos="7603"/>
        </w:tabs>
        <w:ind w:left="7603" w:hanging="360"/>
      </w:pPr>
      <w:rPr>
        <w:rFonts w:ascii="Courier New" w:hAnsi="Courier New" w:cs="Courier New" w:hint="default"/>
      </w:rPr>
    </w:lvl>
    <w:lvl w:ilvl="8">
      <w:start w:val="1"/>
      <w:numFmt w:val="bullet"/>
      <w:lvlText w:val=""/>
      <w:lvlJc w:val="left"/>
      <w:pPr>
        <w:tabs>
          <w:tab w:val="num" w:pos="8323"/>
        </w:tabs>
        <w:ind w:left="8323" w:hanging="360"/>
      </w:pPr>
      <w:rPr>
        <w:rFonts w:ascii="Wingdings" w:hAnsi="Wingdings" w:cs="Wingdings" w:hint="default"/>
      </w:rPr>
    </w:lvl>
  </w:abstractNum>
  <w:abstractNum w:abstractNumId="5" w15:restartNumberingAfterBreak="0">
    <w:nsid w:val="00000006"/>
    <w:multiLevelType w:val="singleLevel"/>
    <w:tmpl w:val="00000006"/>
    <w:name w:val="WW8Num6"/>
    <w:lvl w:ilvl="0">
      <w:start w:val="1"/>
      <w:numFmt w:val="bullet"/>
      <w:pStyle w:val="Corpsdetexte31"/>
      <w:lvlText w:val=""/>
      <w:lvlJc w:val="left"/>
      <w:pPr>
        <w:tabs>
          <w:tab w:val="num" w:pos="1049"/>
        </w:tabs>
        <w:ind w:left="822" w:hanging="283"/>
      </w:pPr>
      <w:rPr>
        <w:rFonts w:ascii="Symbol" w:hAnsi="Symbol" w:cs="Times New Roman" w:hint="default"/>
        <w:b/>
        <w:i w:val="0"/>
        <w:color w:val="auto"/>
        <w:sz w:val="22"/>
      </w:rPr>
    </w:lvl>
  </w:abstractNum>
  <w:abstractNum w:abstractNumId="6" w15:restartNumberingAfterBreak="0">
    <w:nsid w:val="00000007"/>
    <w:multiLevelType w:val="multilevel"/>
    <w:tmpl w:val="00000007"/>
    <w:name w:val="WW8Num7"/>
    <w:lvl w:ilvl="0">
      <w:start w:val="1"/>
      <w:numFmt w:val="decimal"/>
      <w:pStyle w:val="StyleTitre2Tahoma"/>
      <w:lvlText w:val="%1-"/>
      <w:lvlJc w:val="left"/>
      <w:pPr>
        <w:tabs>
          <w:tab w:val="num" w:pos="360"/>
        </w:tabs>
        <w:ind w:left="360" w:hanging="360"/>
      </w:pPr>
      <w:rPr>
        <w:rFonts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pStyle w:val="EN"/>
      <w:lvlText w:val=""/>
      <w:lvlJc w:val="left"/>
      <w:pPr>
        <w:tabs>
          <w:tab w:val="num" w:pos="1068"/>
        </w:tabs>
        <w:ind w:left="1068" w:hanging="360"/>
      </w:pPr>
      <w:rPr>
        <w:rFonts w:ascii="Symbol" w:hAnsi="Symbol" w:cs="Symbol" w:hint="default"/>
        <w:sz w:val="16"/>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00000009"/>
    <w:multiLevelType w:val="singleLevel"/>
    <w:tmpl w:val="00000009"/>
    <w:name w:val="WW8Num9"/>
    <w:lvl w:ilvl="0">
      <w:start w:val="1"/>
      <w:numFmt w:val="bullet"/>
      <w:pStyle w:val="Style2"/>
      <w:lvlText w:val=""/>
      <w:lvlJc w:val="left"/>
      <w:pPr>
        <w:tabs>
          <w:tab w:val="num" w:pos="360"/>
        </w:tabs>
        <w:ind w:left="360" w:hanging="360"/>
      </w:pPr>
      <w:rPr>
        <w:rFonts w:ascii="Wingdings" w:hAnsi="Wingdings" w:cs="Wingdings"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hint="default"/>
      </w:rPr>
    </w:lvl>
  </w:abstractNum>
  <w:abstractNum w:abstractNumId="10" w15:restartNumberingAfterBreak="0">
    <w:nsid w:val="0000000B"/>
    <w:multiLevelType w:val="multilevel"/>
    <w:tmpl w:val="0000000B"/>
    <w:name w:val="WW8Num11"/>
    <w:lvl w:ilvl="0">
      <w:start w:val="1"/>
      <w:numFmt w:val="upperRoman"/>
      <w:lvlText w:val="%1."/>
      <w:lvlJc w:val="right"/>
      <w:pPr>
        <w:tabs>
          <w:tab w:val="num" w:pos="0"/>
        </w:tabs>
        <w:ind w:left="720" w:hanging="360"/>
      </w:pPr>
      <w:rPr>
        <w:rFonts w:cs="Arial"/>
      </w:rPr>
    </w:lvl>
    <w:lvl w:ilvl="1">
      <w:start w:val="1"/>
      <w:numFmt w:val="decimal"/>
      <w:lvlText w:val="%1.%2"/>
      <w:lvlJc w:val="left"/>
      <w:pPr>
        <w:tabs>
          <w:tab w:val="num" w:pos="0"/>
        </w:tabs>
        <w:ind w:left="855" w:hanging="495"/>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11" w15:restartNumberingAfterBreak="0">
    <w:nsid w:val="236F0EB1"/>
    <w:multiLevelType w:val="hybridMultilevel"/>
    <w:tmpl w:val="B9A226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4977BE"/>
    <w:multiLevelType w:val="hybridMultilevel"/>
    <w:tmpl w:val="B3E60BEE"/>
    <w:lvl w:ilvl="0" w:tplc="2EE6B8C2">
      <w:start w:val="3"/>
      <w:numFmt w:val="upperRoman"/>
      <w:lvlText w:val="%1."/>
      <w:lvlJc w:val="left"/>
      <w:pPr>
        <w:ind w:left="1080" w:hanging="720"/>
      </w:pPr>
      <w:rPr>
        <w:rFonts w:hint="default"/>
        <w:b/>
        <w:bCs/>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5684F98"/>
    <w:multiLevelType w:val="hybridMultilevel"/>
    <w:tmpl w:val="369EC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3260FD"/>
    <w:multiLevelType w:val="multilevel"/>
    <w:tmpl w:val="8C4CBF4E"/>
    <w:lvl w:ilvl="0">
      <w:start w:val="1"/>
      <w:numFmt w:val="upperRoman"/>
      <w:lvlText w:val="%1."/>
      <w:lvlJc w:val="right"/>
      <w:pPr>
        <w:ind w:left="720" w:hanging="360"/>
      </w:p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4"/>
  </w:num>
  <w:num w:numId="13">
    <w:abstractNumId w:val="13"/>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752"/>
    <w:rsid w:val="00002279"/>
    <w:rsid w:val="0001759B"/>
    <w:rsid w:val="00113F3F"/>
    <w:rsid w:val="001E4C62"/>
    <w:rsid w:val="001E4C87"/>
    <w:rsid w:val="00215F4E"/>
    <w:rsid w:val="00216DB0"/>
    <w:rsid w:val="00264B08"/>
    <w:rsid w:val="002B03A3"/>
    <w:rsid w:val="00306752"/>
    <w:rsid w:val="00337DFD"/>
    <w:rsid w:val="00352722"/>
    <w:rsid w:val="0036506D"/>
    <w:rsid w:val="003802CA"/>
    <w:rsid w:val="003C6A40"/>
    <w:rsid w:val="003C6A42"/>
    <w:rsid w:val="003D0CA9"/>
    <w:rsid w:val="003D44DC"/>
    <w:rsid w:val="00463129"/>
    <w:rsid w:val="004F0860"/>
    <w:rsid w:val="004F576A"/>
    <w:rsid w:val="00584435"/>
    <w:rsid w:val="005874C6"/>
    <w:rsid w:val="00592CAC"/>
    <w:rsid w:val="005F7487"/>
    <w:rsid w:val="00631FAF"/>
    <w:rsid w:val="00633AE2"/>
    <w:rsid w:val="006452EE"/>
    <w:rsid w:val="006457B0"/>
    <w:rsid w:val="006859A5"/>
    <w:rsid w:val="00693779"/>
    <w:rsid w:val="006B1AA4"/>
    <w:rsid w:val="00703594"/>
    <w:rsid w:val="0071171B"/>
    <w:rsid w:val="00720D5C"/>
    <w:rsid w:val="00731A23"/>
    <w:rsid w:val="007F52A1"/>
    <w:rsid w:val="00835767"/>
    <w:rsid w:val="008B51DC"/>
    <w:rsid w:val="008B5BB5"/>
    <w:rsid w:val="008B77ED"/>
    <w:rsid w:val="008F7D9B"/>
    <w:rsid w:val="009B67E3"/>
    <w:rsid w:val="00A250CD"/>
    <w:rsid w:val="00A5716A"/>
    <w:rsid w:val="00AC4EB8"/>
    <w:rsid w:val="00B41D86"/>
    <w:rsid w:val="00B87EEF"/>
    <w:rsid w:val="00B90CAA"/>
    <w:rsid w:val="00BA0D6F"/>
    <w:rsid w:val="00BD1276"/>
    <w:rsid w:val="00C56126"/>
    <w:rsid w:val="00C7495E"/>
    <w:rsid w:val="00CD658E"/>
    <w:rsid w:val="00CE40B7"/>
    <w:rsid w:val="00CF7B74"/>
    <w:rsid w:val="00D62EEC"/>
    <w:rsid w:val="00E042B3"/>
    <w:rsid w:val="00FE08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BFC2977"/>
  <w15:chartTrackingRefBased/>
  <w15:docId w15:val="{6ACFA568-BF1F-4364-9482-31D530AED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spacing w:line="360" w:lineRule="atLeast"/>
      <w:jc w:val="both"/>
      <w:textAlignment w:val="baseline"/>
    </w:pPr>
    <w:rPr>
      <w:rFonts w:ascii="CG Times" w:hAnsi="CG Times" w:cs="CG Times"/>
      <w:sz w:val="24"/>
      <w:szCs w:val="24"/>
      <w:lang w:eastAsia="zh-CN"/>
    </w:rPr>
  </w:style>
  <w:style w:type="paragraph" w:styleId="Titre1">
    <w:name w:val="heading 1"/>
    <w:basedOn w:val="Normal"/>
    <w:next w:val="Normal"/>
    <w:qFormat/>
    <w:pPr>
      <w:keepNext/>
      <w:numPr>
        <w:numId w:val="1"/>
      </w:numPr>
      <w:jc w:val="center"/>
      <w:outlineLvl w:val="0"/>
    </w:pPr>
    <w:rPr>
      <w:rFonts w:ascii="Arial" w:hAnsi="Arial" w:cs="Arial"/>
      <w:b/>
      <w:bCs/>
      <w:sz w:val="36"/>
      <w:szCs w:val="36"/>
      <w:u w:val="single"/>
    </w:rPr>
  </w:style>
  <w:style w:type="paragraph" w:styleId="Titre2">
    <w:name w:val="heading 2"/>
    <w:basedOn w:val="Normal"/>
    <w:next w:val="Normal"/>
    <w:qFormat/>
    <w:pPr>
      <w:numPr>
        <w:ilvl w:val="1"/>
        <w:numId w:val="1"/>
      </w:numPr>
      <w:spacing w:line="240" w:lineRule="auto"/>
      <w:outlineLvl w:val="1"/>
    </w:pPr>
    <w:rPr>
      <w:rFonts w:ascii="Arial" w:hAnsi="Arial" w:cs="Arial"/>
      <w:b/>
      <w:bCs/>
      <w:color w:val="800000"/>
      <w:sz w:val="22"/>
      <w:szCs w:val="22"/>
    </w:rPr>
  </w:style>
  <w:style w:type="paragraph" w:styleId="Titre3">
    <w:name w:val="heading 3"/>
    <w:basedOn w:val="Normal"/>
    <w:next w:val="Retraitnormal1"/>
    <w:qFormat/>
    <w:pPr>
      <w:numPr>
        <w:ilvl w:val="2"/>
        <w:numId w:val="1"/>
      </w:numPr>
      <w:outlineLvl w:val="2"/>
    </w:pPr>
    <w:rPr>
      <w:rFonts w:ascii="Arial" w:hAnsi="Arial" w:cs="Arial"/>
      <w:color w:val="800000"/>
      <w:sz w:val="22"/>
      <w:szCs w:val="22"/>
    </w:rPr>
  </w:style>
  <w:style w:type="paragraph" w:styleId="Titre4">
    <w:name w:val="heading 4"/>
    <w:basedOn w:val="Normal"/>
    <w:next w:val="Normal"/>
    <w:qFormat/>
    <w:pPr>
      <w:keepNext/>
      <w:numPr>
        <w:ilvl w:val="3"/>
        <w:numId w:val="1"/>
      </w:numPr>
      <w:outlineLvl w:val="3"/>
    </w:pPr>
    <w:rPr>
      <w:rFonts w:ascii="Times New Roman" w:hAnsi="Times New Roman" w:cs="Times New Roman"/>
      <w:b/>
      <w:bCs/>
      <w:i/>
      <w:iCs/>
    </w:rPr>
  </w:style>
  <w:style w:type="paragraph" w:styleId="Titre5">
    <w:name w:val="heading 5"/>
    <w:basedOn w:val="Normal"/>
    <w:next w:val="Normal"/>
    <w:qFormat/>
    <w:pPr>
      <w:keepNext/>
      <w:numPr>
        <w:ilvl w:val="4"/>
        <w:numId w:val="1"/>
      </w:numPr>
      <w:jc w:val="center"/>
      <w:outlineLvl w:val="4"/>
    </w:pPr>
    <w:rPr>
      <w:rFonts w:ascii="Times New Roman" w:hAnsi="Times New Roman" w:cs="Times New Roman"/>
      <w:b/>
      <w:bCs/>
    </w:rPr>
  </w:style>
  <w:style w:type="paragraph" w:styleId="Titre6">
    <w:name w:val="heading 6"/>
    <w:basedOn w:val="Normal"/>
    <w:next w:val="Normal"/>
    <w:qFormat/>
    <w:pPr>
      <w:keepNext/>
      <w:numPr>
        <w:ilvl w:val="5"/>
        <w:numId w:val="1"/>
      </w:numPr>
      <w:outlineLvl w:val="5"/>
    </w:pPr>
    <w:rPr>
      <w:rFonts w:ascii="Times New Roman" w:hAnsi="Times New Roman" w:cs="Times New Roman"/>
      <w:i/>
      <w:iCs/>
    </w:rPr>
  </w:style>
  <w:style w:type="paragraph" w:styleId="Titre7">
    <w:name w:val="heading 7"/>
    <w:basedOn w:val="Normal"/>
    <w:next w:val="Normal"/>
    <w:qFormat/>
    <w:pPr>
      <w:keepNext/>
      <w:numPr>
        <w:ilvl w:val="6"/>
        <w:numId w:val="1"/>
      </w:numPr>
      <w:outlineLvl w:val="6"/>
    </w:pPr>
    <w:rPr>
      <w:rFonts w:ascii="Times New Roman" w:hAnsi="Times New Roman" w:cs="Times New Roman"/>
      <w:b/>
      <w:bCs/>
      <w:i/>
      <w:iCs/>
      <w:color w:val="000000"/>
    </w:rPr>
  </w:style>
  <w:style w:type="paragraph" w:styleId="Titre8">
    <w:name w:val="heading 8"/>
    <w:basedOn w:val="Normal"/>
    <w:next w:val="Normal"/>
    <w:qFormat/>
    <w:pPr>
      <w:keepNext/>
      <w:numPr>
        <w:ilvl w:val="7"/>
        <w:numId w:val="1"/>
      </w:numPr>
      <w:jc w:val="center"/>
      <w:outlineLvl w:val="7"/>
    </w:pPr>
    <w:rPr>
      <w:rFonts w:ascii="Arial" w:hAnsi="Arial" w:cs="Arial"/>
      <w:b/>
      <w:bCs/>
      <w:color w:val="000080"/>
      <w:sz w:val="28"/>
      <w:szCs w:val="28"/>
    </w:rPr>
  </w:style>
  <w:style w:type="paragraph" w:styleId="Titre9">
    <w:name w:val="heading 9"/>
    <w:basedOn w:val="Normal"/>
    <w:next w:val="Normal"/>
    <w:qFormat/>
    <w:pPr>
      <w:keepNext/>
      <w:numPr>
        <w:ilvl w:val="8"/>
        <w:numId w:val="1"/>
      </w:numPr>
      <w:jc w:val="center"/>
      <w:outlineLvl w:val="8"/>
    </w:pPr>
    <w:rPr>
      <w:rFonts w:ascii="Comic Sans MS" w:hAnsi="Comic Sans MS" w:cs="Comic Sans MS"/>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3">
    <w:name w:val="WW8Num5z3"/>
    <w:rPr>
      <w:rFonts w:ascii="Wingdings" w:hAnsi="Wingdings" w:cs="Wingdings" w:hint="default"/>
    </w:rPr>
  </w:style>
  <w:style w:type="character" w:customStyle="1" w:styleId="WW8Num6z0">
    <w:name w:val="WW8Num6z0"/>
    <w:rPr>
      <w:rFonts w:ascii="Symbol" w:hAnsi="Symbol" w:cs="Times New Roman" w:hint="default"/>
      <w:b/>
      <w:i w:val="0"/>
      <w:color w:val="auto"/>
      <w:sz w:val="22"/>
    </w:rPr>
  </w:style>
  <w:style w:type="character" w:customStyle="1" w:styleId="WW8Num7z0">
    <w:name w:val="WW8Num7z0"/>
    <w:rPr>
      <w:rFonts w:hint="default"/>
      <w:b/>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sz w:val="16"/>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rPr>
  </w:style>
  <w:style w:type="character" w:customStyle="1" w:styleId="WW8Num10z0">
    <w:name w:val="WW8Num10z0"/>
    <w:rPr>
      <w:rFonts w:ascii="Wingdings" w:hAnsi="Wingdings" w:cs="Wingdings" w:hint="default"/>
    </w:rPr>
  </w:style>
  <w:style w:type="character" w:customStyle="1" w:styleId="WW8Num11z0">
    <w:name w:val="WW8Num11z0"/>
    <w:rPr>
      <w:rFonts w:cs="Arial"/>
    </w:rPr>
  </w:style>
  <w:style w:type="character" w:customStyle="1" w:styleId="WW8Num11z1">
    <w:name w:val="WW8Num11z1"/>
    <w:rPr>
      <w:rFonts w:hint="default"/>
    </w:rPr>
  </w:style>
  <w:style w:type="character" w:customStyle="1" w:styleId="Policepardfaut2">
    <w:name w:val="Police par défaut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2">
    <w:name w:val="WW8Num5z2"/>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3">
    <w:name w:val="WW8Num6z3"/>
    <w:rPr>
      <w:rFonts w:ascii="Wingdings" w:hAnsi="Wingdings" w:cs="Wingdings"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1">
    <w:name w:val="WW8Num10z1"/>
    <w:rPr>
      <w:rFonts w:ascii="Wingdings" w:hAnsi="Wingdings" w:cs="Wingdings" w:hint="default"/>
    </w:rPr>
  </w:style>
  <w:style w:type="character" w:customStyle="1" w:styleId="WW8Num10z4">
    <w:name w:val="WW8Num10z4"/>
    <w:rPr>
      <w:rFonts w:ascii="Courier New" w:hAnsi="Courier New" w:cs="Courier New" w:hint="default"/>
    </w:rPr>
  </w:style>
  <w:style w:type="character" w:customStyle="1" w:styleId="WW8Num11z3">
    <w:name w:val="WW8Num11z3"/>
    <w:rPr>
      <w:rFonts w:ascii="Wingdings" w:hAnsi="Wingdings" w:cs="Wingdings" w:hint="default"/>
    </w:rPr>
  </w:style>
  <w:style w:type="character" w:customStyle="1" w:styleId="WW8Num12z0">
    <w:name w:val="WW8Num12z0"/>
    <w:rPr>
      <w:rFonts w:ascii="Symbol" w:hAnsi="Symbol" w:cs="Times New Roman" w:hint="default"/>
      <w:b/>
      <w:i w:val="0"/>
      <w:color w:val="auto"/>
      <w:sz w:val="22"/>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Times New Roman" w:eastAsia="Times New Roman" w:hAnsi="Times New Roman" w:cs="Times New Roman"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b/>
    </w:rPr>
  </w:style>
  <w:style w:type="character" w:customStyle="1" w:styleId="WW8Num17z0">
    <w:name w:val="WW8Num17z0"/>
    <w:rPr>
      <w:rFonts w:ascii="Symbol" w:hAnsi="Symbol" w:cs="Symbol"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eastAsia="Times New Roman"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Wingdings" w:hAnsi="Wingdings" w:cs="Wingdings" w:hint="default"/>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cs="Arial"/>
    </w:rPr>
  </w:style>
  <w:style w:type="character" w:customStyle="1" w:styleId="WW8Num23z1">
    <w:name w:val="WW8Num23z1"/>
    <w:rPr>
      <w:rFonts w:hint="default"/>
    </w:rPr>
  </w:style>
  <w:style w:type="character" w:customStyle="1" w:styleId="WW8Num24z0">
    <w:name w:val="WW8Num24z0"/>
    <w:rPr>
      <w:rFonts w:ascii="Wingdings" w:hAnsi="Wingdings" w:cs="Wingdings" w:hint="default"/>
    </w:rPr>
  </w:style>
  <w:style w:type="character" w:customStyle="1" w:styleId="WW8Num24z1">
    <w:name w:val="WW8Num24z1"/>
    <w:rPr>
      <w:rFonts w:ascii="Courier New" w:hAnsi="Courier New" w:cs="Courier New" w:hint="default"/>
    </w:rPr>
  </w:style>
  <w:style w:type="character" w:customStyle="1" w:styleId="WW8Num24z3">
    <w:name w:val="WW8Num24z3"/>
    <w:rPr>
      <w:rFonts w:ascii="Symbol" w:hAnsi="Symbol" w:cs="Symbol" w:hint="default"/>
    </w:rPr>
  </w:style>
  <w:style w:type="character" w:customStyle="1" w:styleId="WW8Num25z0">
    <w:name w:val="WW8Num25z0"/>
    <w:rPr>
      <w:rFonts w:ascii="Wingdings" w:hAnsi="Wingdings" w:cs="Wingdings" w:hint="default"/>
    </w:rPr>
  </w:style>
  <w:style w:type="character" w:customStyle="1" w:styleId="WW8Num25z1">
    <w:name w:val="WW8Num25z1"/>
    <w:rPr>
      <w:rFonts w:ascii="Symbol" w:hAnsi="Symbol" w:cs="Symbol" w:hint="default"/>
    </w:rPr>
  </w:style>
  <w:style w:type="character" w:customStyle="1" w:styleId="WW8Num25z4">
    <w:name w:val="WW8Num25z4"/>
    <w:rPr>
      <w:rFonts w:ascii="Courier New" w:hAnsi="Courier New" w:cs="Courier New" w:hint="default"/>
    </w:rPr>
  </w:style>
  <w:style w:type="character" w:customStyle="1" w:styleId="Policepardfaut1">
    <w:name w:val="Police par défaut1"/>
  </w:style>
  <w:style w:type="character" w:styleId="Numrodepage">
    <w:name w:val="page number"/>
    <w:basedOn w:val="Policepardfaut1"/>
  </w:style>
  <w:style w:type="character" w:customStyle="1" w:styleId="Marquedecommentaire1">
    <w:name w:val="Marque de commentaire1"/>
    <w:rPr>
      <w:sz w:val="16"/>
      <w:szCs w:val="16"/>
    </w:rPr>
  </w:style>
  <w:style w:type="character" w:customStyle="1" w:styleId="Caractresdenotedebasdepage">
    <w:name w:val="Caractères de note de bas de page"/>
    <w:rPr>
      <w:vertAlign w:val="superscript"/>
    </w:rPr>
  </w:style>
  <w:style w:type="character" w:styleId="Lienhypertexte">
    <w:name w:val="Hyperlink"/>
    <w:rPr>
      <w:color w:val="0000FF"/>
      <w:u w:val="single"/>
    </w:rPr>
  </w:style>
  <w:style w:type="character" w:customStyle="1" w:styleId="ParagraphedelisteCar">
    <w:name w:val="Paragraphe de liste Car"/>
    <w:uiPriority w:val="34"/>
    <w:rPr>
      <w:rFonts w:ascii="CG Times" w:hAnsi="CG Times" w:cs="CG Times"/>
      <w:sz w:val="24"/>
      <w:szCs w:val="24"/>
    </w:rPr>
  </w:style>
  <w:style w:type="character" w:customStyle="1" w:styleId="Corpsdetexte2Car">
    <w:name w:val="Corps de texte 2 Car"/>
    <w:rPr>
      <w:b/>
      <w:bCs/>
      <w:i/>
      <w:iCs/>
      <w:sz w:val="24"/>
      <w:szCs w:val="24"/>
    </w:rPr>
  </w:style>
  <w:style w:type="character" w:customStyle="1" w:styleId="Marquedecommentaire2">
    <w:name w:val="Marque de commentaire2"/>
    <w:rPr>
      <w:sz w:val="16"/>
      <w:szCs w:val="16"/>
    </w:rPr>
  </w:style>
  <w:style w:type="character" w:customStyle="1" w:styleId="CommentaireCar">
    <w:name w:val="Commentaire Car"/>
    <w:uiPriority w:val="99"/>
    <w:rPr>
      <w:rFonts w:ascii="CG Times" w:hAnsi="CG Times" w:cs="CG Times"/>
      <w:lang w:eastAsia="zh-CN"/>
    </w:rPr>
  </w:style>
  <w:style w:type="paragraph" w:customStyle="1" w:styleId="Titre20">
    <w:name w:val="Titre2"/>
    <w:basedOn w:val="Normal"/>
    <w:next w:val="Corpsdetexte"/>
    <w:pPr>
      <w:keepNext/>
      <w:spacing w:before="240" w:after="120"/>
    </w:pPr>
    <w:rPr>
      <w:rFonts w:ascii="Liberation Sans" w:eastAsia="Noto Sans CJK SC" w:hAnsi="Liberation Sans" w:cs="Lohit Devanagari"/>
      <w:sz w:val="28"/>
      <w:szCs w:val="28"/>
    </w:rPr>
  </w:style>
  <w:style w:type="paragraph" w:styleId="Corpsdetexte">
    <w:name w:val="Body Text"/>
    <w:basedOn w:val="Normal"/>
    <w:rPr>
      <w:rFonts w:ascii="Times New Roman" w:hAnsi="Times New Roman" w:cs="Times New Roman"/>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pPr>
      <w:suppressLineNumbers/>
    </w:pPr>
    <w:rPr>
      <w:rFonts w:cs="Lohit Devanagari"/>
    </w:rPr>
  </w:style>
  <w:style w:type="paragraph" w:customStyle="1" w:styleId="Titre10">
    <w:name w:val="Titre1"/>
    <w:basedOn w:val="Normal"/>
    <w:next w:val="Corpsdetexte"/>
    <w:pPr>
      <w:spacing w:before="240" w:after="60"/>
      <w:jc w:val="center"/>
    </w:pPr>
    <w:rPr>
      <w:rFonts w:ascii="Arial" w:hAnsi="Arial" w:cs="Arial"/>
      <w:b/>
      <w:bCs/>
      <w:kern w:val="2"/>
      <w:sz w:val="32"/>
      <w:szCs w:val="32"/>
    </w:rPr>
  </w:style>
  <w:style w:type="paragraph" w:customStyle="1" w:styleId="Retraitnormal1">
    <w:name w:val="Retrait normal1"/>
    <w:basedOn w:val="Normal"/>
    <w:pPr>
      <w:ind w:left="708"/>
    </w:p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819"/>
        <w:tab w:val="right" w:pos="9071"/>
      </w:tabs>
    </w:pPr>
  </w:style>
  <w:style w:type="paragraph" w:styleId="En-tte">
    <w:name w:val="header"/>
    <w:basedOn w:val="Normal"/>
    <w:pPr>
      <w:tabs>
        <w:tab w:val="center" w:pos="4819"/>
        <w:tab w:val="right" w:pos="9071"/>
      </w:tabs>
    </w:pPr>
  </w:style>
  <w:style w:type="paragraph" w:customStyle="1" w:styleId="Prsentation">
    <w:name w:val="Présentation"/>
    <w:basedOn w:val="Normal"/>
    <w:rPr>
      <w:rFonts w:ascii="Univers" w:hAnsi="Univers" w:cs="Univers"/>
      <w:sz w:val="36"/>
      <w:szCs w:val="36"/>
    </w:rPr>
  </w:style>
  <w:style w:type="paragraph" w:customStyle="1" w:styleId="Rapport">
    <w:name w:val="Rapport"/>
    <w:basedOn w:val="Prsentation"/>
    <w:rPr>
      <w:rFonts w:ascii="Courier" w:hAnsi="Courier" w:cs="Courier"/>
      <w:sz w:val="24"/>
      <w:szCs w:val="24"/>
    </w:rPr>
  </w:style>
  <w:style w:type="paragraph" w:customStyle="1" w:styleId="Corpsdetexte21">
    <w:name w:val="Corps de texte 21"/>
    <w:basedOn w:val="Normal"/>
    <w:rPr>
      <w:rFonts w:ascii="Times New Roman" w:hAnsi="Times New Roman" w:cs="Times New Roman"/>
      <w:b/>
      <w:bCs/>
      <w:i/>
      <w:iCs/>
    </w:rPr>
  </w:style>
  <w:style w:type="paragraph" w:customStyle="1" w:styleId="Corpsdetexte31">
    <w:name w:val="Corps de texte 31"/>
    <w:basedOn w:val="Normal"/>
    <w:pPr>
      <w:numPr>
        <w:numId w:val="6"/>
      </w:numPr>
    </w:pPr>
    <w:rPr>
      <w:rFonts w:ascii="Times New Roman" w:hAnsi="Times New Roman" w:cs="Times New Roman"/>
      <w:b/>
      <w:bCs/>
    </w:rPr>
  </w:style>
  <w:style w:type="paragraph" w:styleId="Retraitcorpsdetexte">
    <w:name w:val="Body Text Indent"/>
    <w:basedOn w:val="Normal"/>
    <w:pPr>
      <w:ind w:left="567" w:hanging="567"/>
    </w:pPr>
    <w:rPr>
      <w:rFonts w:ascii="Times New Roman" w:hAnsi="Times New Roman" w:cs="Times New Roman"/>
      <w:i/>
      <w:iCs/>
    </w:rPr>
  </w:style>
  <w:style w:type="paragraph" w:styleId="TM1">
    <w:name w:val="toc 1"/>
    <w:basedOn w:val="Normal"/>
    <w:next w:val="Normal"/>
    <w:pPr>
      <w:tabs>
        <w:tab w:val="right" w:leader="dot" w:pos="9061"/>
      </w:tabs>
    </w:pPr>
    <w:rPr>
      <w:b/>
      <w:color w:val="800000"/>
      <w:lang w:eastAsia="fr-FR"/>
    </w:rPr>
  </w:style>
  <w:style w:type="paragraph" w:styleId="TM2">
    <w:name w:val="toc 2"/>
    <w:basedOn w:val="Normal"/>
    <w:next w:val="Normal"/>
    <w:pPr>
      <w:tabs>
        <w:tab w:val="right" w:leader="dot" w:pos="9061"/>
      </w:tabs>
    </w:pPr>
  </w:style>
  <w:style w:type="paragraph" w:styleId="TM3">
    <w:name w:val="toc 3"/>
    <w:basedOn w:val="Normal"/>
    <w:next w:val="Normal"/>
    <w:pPr>
      <w:ind w:left="480"/>
    </w:pPr>
  </w:style>
  <w:style w:type="paragraph" w:styleId="TM4">
    <w:name w:val="toc 4"/>
    <w:basedOn w:val="Normal"/>
    <w:next w:val="Normal"/>
    <w:pPr>
      <w:ind w:left="720"/>
    </w:pPr>
  </w:style>
  <w:style w:type="paragraph" w:styleId="TM5">
    <w:name w:val="toc 5"/>
    <w:basedOn w:val="Normal"/>
    <w:next w:val="Normal"/>
    <w:pPr>
      <w:ind w:left="960"/>
    </w:pPr>
  </w:style>
  <w:style w:type="paragraph" w:styleId="TM6">
    <w:name w:val="toc 6"/>
    <w:basedOn w:val="Normal"/>
    <w:next w:val="Normal"/>
    <w:pPr>
      <w:ind w:left="1200"/>
    </w:pPr>
  </w:style>
  <w:style w:type="paragraph" w:styleId="TM7">
    <w:name w:val="toc 7"/>
    <w:basedOn w:val="Normal"/>
    <w:next w:val="Normal"/>
    <w:pPr>
      <w:ind w:left="1440"/>
    </w:pPr>
  </w:style>
  <w:style w:type="paragraph" w:styleId="TM8">
    <w:name w:val="toc 8"/>
    <w:basedOn w:val="Normal"/>
    <w:next w:val="Normal"/>
    <w:pPr>
      <w:ind w:left="1680"/>
    </w:pPr>
  </w:style>
  <w:style w:type="paragraph" w:styleId="TM9">
    <w:name w:val="toc 9"/>
    <w:basedOn w:val="Normal"/>
    <w:next w:val="Normal"/>
    <w:pPr>
      <w:ind w:left="1920"/>
    </w:pPr>
  </w:style>
  <w:style w:type="paragraph" w:customStyle="1" w:styleId="P3">
    <w:name w:val="P3"/>
    <w:basedOn w:val="Normal"/>
    <w:pPr>
      <w:ind w:left="1701" w:right="567" w:firstLine="709"/>
    </w:pPr>
    <w:rPr>
      <w:rFonts w:ascii="Tahoma" w:hAnsi="Tahoma" w:cs="Tahoma"/>
      <w:sz w:val="22"/>
      <w:szCs w:val="22"/>
    </w:rPr>
  </w:style>
  <w:style w:type="paragraph" w:customStyle="1" w:styleId="P2">
    <w:name w:val="P2"/>
    <w:basedOn w:val="Normal"/>
    <w:pPr>
      <w:ind w:left="1134" w:right="567"/>
    </w:pPr>
    <w:rPr>
      <w:rFonts w:ascii="Arial" w:hAnsi="Arial" w:cs="Arial"/>
      <w:sz w:val="22"/>
      <w:szCs w:val="22"/>
    </w:rPr>
  </w:style>
  <w:style w:type="paragraph" w:styleId="Textedebulles">
    <w:name w:val="Balloon Text"/>
    <w:basedOn w:val="Normal"/>
    <w:rPr>
      <w:rFonts w:ascii="Tahoma" w:hAnsi="Tahoma" w:cs="Tahoma"/>
      <w:sz w:val="16"/>
      <w:szCs w:val="16"/>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styleId="Notedebasdepage">
    <w:name w:val="footnote text"/>
    <w:basedOn w:val="Normal"/>
    <w:rPr>
      <w:rFonts w:ascii="Times New Roman" w:hAnsi="Times New Roman" w:cs="Times New Roman"/>
      <w:sz w:val="20"/>
      <w:szCs w:val="20"/>
    </w:rPr>
  </w:style>
  <w:style w:type="paragraph" w:customStyle="1" w:styleId="Standardniv2">
    <w:name w:val="Standard niv 2"/>
    <w:basedOn w:val="Normal"/>
    <w:pPr>
      <w:ind w:left="1276"/>
    </w:pPr>
    <w:rPr>
      <w:rFonts w:ascii="Times" w:hAnsi="Times" w:cs="Times"/>
      <w:sz w:val="22"/>
      <w:szCs w:val="20"/>
    </w:rPr>
  </w:style>
  <w:style w:type="paragraph" w:customStyle="1" w:styleId="alinaniv2">
    <w:name w:val="alinéa niv 2"/>
    <w:basedOn w:val="Standardniv2"/>
    <w:pPr>
      <w:ind w:left="1560" w:hanging="283"/>
    </w:pPr>
  </w:style>
  <w:style w:type="paragraph" w:customStyle="1" w:styleId="P1">
    <w:name w:val="P1"/>
    <w:basedOn w:val="Normal"/>
    <w:pPr>
      <w:spacing w:after="240" w:line="240" w:lineRule="exact"/>
    </w:pPr>
    <w:rPr>
      <w:rFonts w:ascii="Arial" w:hAnsi="Arial" w:cs="Arial"/>
      <w:sz w:val="22"/>
      <w:szCs w:val="20"/>
    </w:rPr>
  </w:style>
  <w:style w:type="paragraph" w:customStyle="1" w:styleId="Standardniv3">
    <w:name w:val="Standard niv 3"/>
    <w:basedOn w:val="Normal"/>
    <w:pPr>
      <w:ind w:left="2126"/>
    </w:pPr>
    <w:rPr>
      <w:rFonts w:ascii="Times" w:hAnsi="Times" w:cs="Times"/>
      <w:sz w:val="22"/>
      <w:szCs w:val="20"/>
    </w:rPr>
  </w:style>
  <w:style w:type="paragraph" w:customStyle="1" w:styleId="En-tteEn-tte1Ee">
    <w:name w:val="En-tête.En-tête1.E.e"/>
    <w:basedOn w:val="Normal"/>
    <w:pPr>
      <w:tabs>
        <w:tab w:val="center" w:pos="4819"/>
        <w:tab w:val="right" w:pos="9071"/>
      </w:tabs>
    </w:pPr>
    <w:rPr>
      <w:rFonts w:ascii="Times New Roman" w:hAnsi="Times New Roman" w:cs="Times New Roman"/>
      <w:szCs w:val="20"/>
    </w:rPr>
  </w:style>
  <w:style w:type="paragraph" w:customStyle="1" w:styleId="paragraphe1">
    <w:name w:val="paragraphe1"/>
    <w:basedOn w:val="Normal"/>
    <w:pPr>
      <w:numPr>
        <w:numId w:val="2"/>
      </w:numPr>
      <w:spacing w:before="60"/>
    </w:pPr>
    <w:rPr>
      <w:rFonts w:ascii="Times New Roman" w:hAnsi="Times New Roman" w:cs="Times New Roman"/>
      <w:sz w:val="20"/>
      <w:szCs w:val="20"/>
    </w:rPr>
  </w:style>
  <w:style w:type="paragraph" w:customStyle="1" w:styleId="Normalcentr1">
    <w:name w:val="Normal centré1"/>
    <w:basedOn w:val="Normal"/>
    <w:pPr>
      <w:ind w:left="360" w:right="1220"/>
    </w:pPr>
    <w:rPr>
      <w:rFonts w:ascii="Times New Roman" w:hAnsi="Times New Roman" w:cs="Times New Roman"/>
      <w:color w:val="000000"/>
    </w:rPr>
  </w:style>
  <w:style w:type="paragraph" w:customStyle="1" w:styleId="Style2">
    <w:name w:val="Style2"/>
    <w:basedOn w:val="Normal"/>
    <w:pPr>
      <w:numPr>
        <w:numId w:val="9"/>
      </w:numPr>
    </w:pPr>
    <w:rPr>
      <w:rFonts w:ascii="New York" w:hAnsi="New York" w:cs="New York"/>
      <w:sz w:val="22"/>
      <w:szCs w:val="22"/>
    </w:rPr>
  </w:style>
  <w:style w:type="paragraph" w:customStyle="1" w:styleId="EN">
    <w:name w:val="EN"/>
    <w:basedOn w:val="Normal"/>
    <w:pPr>
      <w:numPr>
        <w:numId w:val="8"/>
      </w:numPr>
      <w:ind w:left="0" w:right="567" w:firstLine="0"/>
    </w:pPr>
    <w:rPr>
      <w:rFonts w:ascii="Tahoma" w:hAnsi="Tahoma" w:cs="Tahoma"/>
      <w:b/>
      <w:bCs/>
      <w:sz w:val="22"/>
      <w:szCs w:val="22"/>
    </w:rPr>
  </w:style>
  <w:style w:type="paragraph" w:customStyle="1" w:styleId="HTMLBody">
    <w:name w:val="HTML Body"/>
    <w:pPr>
      <w:widowControl w:val="0"/>
      <w:suppressAutoHyphens/>
      <w:autoSpaceDE w:val="0"/>
      <w:spacing w:line="360" w:lineRule="atLeast"/>
      <w:jc w:val="both"/>
      <w:textAlignment w:val="baseline"/>
    </w:pPr>
    <w:rPr>
      <w:rFonts w:ascii="Arial" w:hAnsi="Arial" w:cs="Arial"/>
      <w:lang w:eastAsia="zh-CN"/>
    </w:rPr>
  </w:style>
  <w:style w:type="paragraph" w:customStyle="1" w:styleId="Texte">
    <w:name w:val="Texte"/>
    <w:basedOn w:val="Normal"/>
    <w:rPr>
      <w:sz w:val="20"/>
      <w:szCs w:val="20"/>
      <w14:shadow w14:blurRad="50800" w14:dist="38100" w14:dir="2700000" w14:sx="100000" w14:sy="100000" w14:kx="0" w14:ky="0" w14:algn="tl">
        <w14:srgbClr w14:val="000000">
          <w14:alpha w14:val="60000"/>
        </w14:srgbClr>
      </w14:shadow>
    </w:rPr>
  </w:style>
  <w:style w:type="paragraph" w:customStyle="1" w:styleId="Textesimple">
    <w:name w:val="Texte simple"/>
    <w:basedOn w:val="Normal"/>
    <w:rPr>
      <w:sz w:val="20"/>
      <w:szCs w:val="20"/>
      <w14:shadow w14:blurRad="50800" w14:dist="38100" w14:dir="2700000" w14:sx="100000" w14:sy="100000" w14:kx="0" w14:ky="0" w14:algn="tl">
        <w14:srgbClr w14:val="000000">
          <w14:alpha w14:val="60000"/>
        </w14:srgbClr>
      </w14:shadow>
    </w:rPr>
  </w:style>
  <w:style w:type="paragraph" w:customStyle="1" w:styleId="Retraitcorpsdetexte21">
    <w:name w:val="Retrait corps de texte 21"/>
    <w:basedOn w:val="Normal"/>
    <w:pPr>
      <w:ind w:firstLine="360"/>
    </w:pPr>
    <w:rPr>
      <w:rFonts w:ascii="Times New Roman" w:hAnsi="Times New Roman" w:cs="Times New Roman"/>
    </w:rPr>
  </w:style>
  <w:style w:type="paragraph" w:customStyle="1" w:styleId="StyleTitre2Tahoma">
    <w:name w:val="Style Titre 2 + Tahoma"/>
    <w:basedOn w:val="Titre2"/>
    <w:pPr>
      <w:keepNext/>
      <w:numPr>
        <w:ilvl w:val="0"/>
        <w:numId w:val="7"/>
      </w:numPr>
      <w:tabs>
        <w:tab w:val="left" w:pos="576"/>
      </w:tabs>
      <w:spacing w:before="120" w:after="60"/>
      <w:ind w:left="578" w:hanging="578"/>
      <w:jc w:val="left"/>
    </w:pPr>
    <w:rPr>
      <w:rFonts w:ascii="Tahoma" w:hAnsi="Tahoma" w:cs="Times New Roman"/>
      <w:i/>
      <w:iCs/>
      <w:color w:val="auto"/>
      <w:szCs w:val="20"/>
    </w:rPr>
  </w:style>
  <w:style w:type="paragraph" w:customStyle="1" w:styleId="StyleTitre1Tahoma">
    <w:name w:val="Style Titre 1 + Tahoma"/>
    <w:basedOn w:val="Titre1"/>
    <w:pPr>
      <w:numPr>
        <w:numId w:val="3"/>
      </w:numPr>
      <w:tabs>
        <w:tab w:val="left" w:pos="432"/>
      </w:tabs>
      <w:spacing w:before="240" w:after="60"/>
      <w:jc w:val="left"/>
    </w:pPr>
    <w:rPr>
      <w:rFonts w:ascii="Tahoma" w:hAnsi="Tahoma" w:cs="Times New Roman"/>
      <w:kern w:val="2"/>
      <w:sz w:val="28"/>
      <w:szCs w:val="28"/>
      <w:u w:val="none"/>
    </w:rPr>
  </w:style>
  <w:style w:type="paragraph" w:customStyle="1" w:styleId="Listepuces1">
    <w:name w:val="Liste à puces1"/>
    <w:basedOn w:val="Normal"/>
    <w:rPr>
      <w:sz w:val="20"/>
      <w:szCs w:val="20"/>
      <w14:shadow w14:blurRad="50800" w14:dist="38100" w14:dir="2700000" w14:sx="100000" w14:sy="100000" w14:kx="0" w14:ky="0" w14:algn="tl">
        <w14:srgbClr w14:val="000000">
          <w14:alpha w14:val="60000"/>
        </w14:srgbClr>
      </w14:shadow>
    </w:rPr>
  </w:style>
  <w:style w:type="paragraph" w:customStyle="1" w:styleId="Paragraphejustifi">
    <w:name w:val="Paragraphe justifié"/>
    <w:basedOn w:val="Normal"/>
    <w:pPr>
      <w:widowControl/>
      <w:spacing w:after="240" w:line="240" w:lineRule="atLeast"/>
      <w:textAlignment w:val="auto"/>
    </w:pPr>
    <w:rPr>
      <w:rFonts w:ascii="Times New Roman" w:hAnsi="Times New Roman" w:cs="Times New Roman"/>
    </w:rPr>
  </w:style>
  <w:style w:type="paragraph" w:customStyle="1" w:styleId="Enum0">
    <w:name w:val="Enum 0"/>
    <w:basedOn w:val="Normal"/>
    <w:pPr>
      <w:spacing w:before="120" w:line="240" w:lineRule="auto"/>
      <w:ind w:left="170"/>
      <w:jc w:val="left"/>
      <w:textAlignment w:val="auto"/>
    </w:pPr>
    <w:rPr>
      <w:rFonts w:ascii="Times New Roman" w:hAnsi="Times New Roman" w:cs="Times New Roman"/>
    </w:rPr>
  </w:style>
  <w:style w:type="paragraph" w:customStyle="1" w:styleId="Retraitcorpsdetexte22">
    <w:name w:val="Retrait corps de texte 22"/>
    <w:basedOn w:val="Normal"/>
    <w:pPr>
      <w:spacing w:after="120" w:line="480" w:lineRule="auto"/>
      <w:ind w:left="283"/>
    </w:pPr>
  </w:style>
  <w:style w:type="paragraph" w:customStyle="1" w:styleId="Normal1">
    <w:name w:val="Normal 1"/>
    <w:basedOn w:val="Normal"/>
    <w:pPr>
      <w:widowControl/>
      <w:spacing w:line="240" w:lineRule="auto"/>
      <w:textAlignment w:val="auto"/>
    </w:pPr>
    <w:rPr>
      <w:rFonts w:ascii="Arial" w:hAnsi="Arial" w:cs="Arial"/>
      <w:color w:val="000000"/>
      <w:sz w:val="22"/>
      <w:szCs w:val="22"/>
    </w:rPr>
  </w:style>
  <w:style w:type="paragraph" w:customStyle="1" w:styleId="Normalcentr2">
    <w:name w:val="Normal centré2"/>
    <w:basedOn w:val="Normal"/>
    <w:pPr>
      <w:widowControl/>
      <w:spacing w:line="240" w:lineRule="auto"/>
      <w:ind w:left="567" w:right="567" w:firstLine="709"/>
      <w:textAlignment w:val="auto"/>
    </w:pPr>
    <w:rPr>
      <w:rFonts w:ascii="Times New Roman" w:hAnsi="Times New Roman" w:cs="Times New Roman"/>
      <w:sz w:val="20"/>
      <w:szCs w:val="20"/>
    </w:rPr>
  </w:style>
  <w:style w:type="paragraph" w:styleId="NormalWeb">
    <w:name w:val="Normal (Web)"/>
    <w:basedOn w:val="Normal"/>
    <w:pPr>
      <w:widowControl/>
      <w:spacing w:before="100" w:after="100" w:line="240" w:lineRule="auto"/>
      <w:jc w:val="left"/>
      <w:textAlignment w:val="auto"/>
    </w:pPr>
    <w:rPr>
      <w:rFonts w:ascii="Times New Roman" w:hAnsi="Times New Roman" w:cs="Times New Roman"/>
    </w:rPr>
  </w:style>
  <w:style w:type="paragraph" w:customStyle="1" w:styleId="EZ">
    <w:name w:val="EZ"/>
    <w:pPr>
      <w:widowControl w:val="0"/>
      <w:suppressAutoHyphens/>
      <w:spacing w:line="240" w:lineRule="exact"/>
      <w:ind w:left="737"/>
      <w:jc w:val="both"/>
      <w:textAlignment w:val="baseline"/>
    </w:pPr>
    <w:rPr>
      <w:rFonts w:ascii="prestige" w:hAnsi="prestige" w:cs="prestige"/>
      <w:lang w:eastAsia="zh-CN"/>
    </w:rPr>
  </w:style>
  <w:style w:type="paragraph" w:customStyle="1" w:styleId="XIIA-">
    <w:name w:val="XII.A. -"/>
    <w:pPr>
      <w:widowControl w:val="0"/>
      <w:suppressAutoHyphens/>
      <w:spacing w:line="240" w:lineRule="exact"/>
      <w:ind w:left="653" w:hanging="653"/>
      <w:jc w:val="both"/>
      <w:textAlignment w:val="baseline"/>
    </w:pPr>
    <w:rPr>
      <w:rFonts w:ascii="prestige" w:hAnsi="prestige" w:cs="prestige"/>
      <w:lang w:eastAsia="zh-CN"/>
    </w:rPr>
  </w:style>
  <w:style w:type="paragraph" w:customStyle="1" w:styleId="texte0">
    <w:name w:val="texte"/>
    <w:pPr>
      <w:widowControl w:val="0"/>
      <w:suppressAutoHyphens/>
      <w:spacing w:before="240" w:line="240" w:lineRule="exact"/>
      <w:jc w:val="both"/>
      <w:textAlignment w:val="baseline"/>
    </w:pPr>
    <w:rPr>
      <w:rFonts w:ascii="prestige" w:hAnsi="prestige" w:cs="prestige"/>
      <w:lang w:eastAsia="zh-CN"/>
    </w:rPr>
  </w:style>
  <w:style w:type="paragraph" w:customStyle="1" w:styleId="PJ">
    <w:name w:val="PJ"/>
    <w:basedOn w:val="Normal"/>
    <w:pPr>
      <w:widowControl/>
      <w:spacing w:after="240" w:line="240" w:lineRule="auto"/>
      <w:textAlignment w:val="auto"/>
    </w:pPr>
    <w:rPr>
      <w:sz w:val="20"/>
      <w:szCs w:val="20"/>
    </w:rPr>
  </w:style>
  <w:style w:type="paragraph" w:customStyle="1" w:styleId="Default">
    <w:name w:val="Default"/>
    <w:pPr>
      <w:widowControl w:val="0"/>
      <w:suppressAutoHyphens/>
      <w:autoSpaceDE w:val="0"/>
      <w:spacing w:line="360" w:lineRule="atLeast"/>
      <w:jc w:val="both"/>
      <w:textAlignment w:val="baseline"/>
    </w:pPr>
    <w:rPr>
      <w:rFonts w:ascii="Arial" w:hAnsi="Arial" w:cs="Arial"/>
      <w:color w:val="000000"/>
      <w:sz w:val="24"/>
      <w:szCs w:val="24"/>
      <w:lang w:eastAsia="zh-CN"/>
    </w:rPr>
  </w:style>
  <w:style w:type="paragraph" w:customStyle="1" w:styleId="RedTxt">
    <w:name w:val="RedTxt"/>
    <w:basedOn w:val="Normal"/>
    <w:pPr>
      <w:keepLines/>
      <w:autoSpaceDE w:val="0"/>
      <w:spacing w:line="240" w:lineRule="auto"/>
      <w:jc w:val="left"/>
      <w:textAlignment w:val="auto"/>
    </w:pPr>
    <w:rPr>
      <w:rFonts w:ascii="Arial" w:hAnsi="Arial" w:cs="Arial"/>
      <w:sz w:val="18"/>
      <w:szCs w:val="18"/>
    </w:rPr>
  </w:style>
  <w:style w:type="paragraph" w:customStyle="1" w:styleId="E1">
    <w:name w:val="E1"/>
    <w:basedOn w:val="Normal"/>
    <w:pPr>
      <w:widowControl/>
      <w:numPr>
        <w:numId w:val="4"/>
      </w:numPr>
      <w:overflowPunct w:val="0"/>
      <w:autoSpaceDE w:val="0"/>
      <w:spacing w:before="120" w:line="240" w:lineRule="auto"/>
      <w:ind w:left="0" w:right="567" w:firstLine="0"/>
    </w:pPr>
    <w:rPr>
      <w:rFonts w:ascii="Times New Roman" w:hAnsi="Times New Roman" w:cs="Times New Roman"/>
      <w:sz w:val="20"/>
      <w:szCs w:val="20"/>
    </w:rPr>
  </w:style>
  <w:style w:type="paragraph" w:customStyle="1" w:styleId="E2">
    <w:name w:val="E2"/>
    <w:basedOn w:val="Normal"/>
    <w:pPr>
      <w:widowControl/>
      <w:numPr>
        <w:numId w:val="5"/>
      </w:numPr>
      <w:overflowPunct w:val="0"/>
      <w:autoSpaceDE w:val="0"/>
      <w:spacing w:before="60" w:line="240" w:lineRule="auto"/>
      <w:ind w:left="2127" w:right="567" w:hanging="284"/>
    </w:pPr>
    <w:rPr>
      <w:rFonts w:ascii="Times New Roman" w:hAnsi="Times New Roman" w:cs="Times New Roman"/>
      <w:sz w:val="20"/>
      <w:szCs w:val="20"/>
    </w:rPr>
  </w:style>
  <w:style w:type="paragraph" w:customStyle="1" w:styleId="Rf">
    <w:name w:val="Réf."/>
    <w:basedOn w:val="Normal"/>
    <w:pPr>
      <w:keepNext/>
      <w:keepLines/>
      <w:widowControl/>
      <w:spacing w:after="240"/>
      <w:ind w:left="1418" w:right="284" w:hanging="567"/>
      <w:jc w:val="left"/>
      <w:textAlignment w:val="auto"/>
    </w:pPr>
    <w:rPr>
      <w:rFonts w:ascii="Times New Roman" w:hAnsi="Times New Roman" w:cs="Times New Roman"/>
      <w:sz w:val="20"/>
      <w:szCs w:val="20"/>
    </w:rPr>
  </w:style>
  <w:style w:type="paragraph" w:customStyle="1" w:styleId="Explorateurdedocuments1">
    <w:name w:val="Explorateur de documents1"/>
    <w:basedOn w:val="Normal"/>
    <w:pPr>
      <w:shd w:val="clear" w:color="auto" w:fill="000080"/>
    </w:pPr>
    <w:rPr>
      <w:rFonts w:ascii="Tahoma" w:hAnsi="Tahoma" w:cs="Tahoma"/>
      <w:sz w:val="20"/>
      <w:szCs w:val="20"/>
    </w:rPr>
  </w:style>
  <w:style w:type="paragraph" w:styleId="Paragraphedeliste">
    <w:name w:val="List Paragraph"/>
    <w:basedOn w:val="Normal"/>
    <w:uiPriority w:val="34"/>
    <w:qFormat/>
    <w:pPr>
      <w:ind w:left="708"/>
    </w:pPr>
  </w:style>
  <w:style w:type="paragraph" w:customStyle="1" w:styleId="StyleTimesNewRoman12ptNonGrasAvant6ptInterligne">
    <w:name w:val="Style Times New Roman 12 pt Non Gras Avant : 6 pt Interligne : ..."/>
    <w:pPr>
      <w:suppressAutoHyphens/>
      <w:spacing w:before="120"/>
    </w:pPr>
    <w:rPr>
      <w:sz w:val="24"/>
      <w:lang w:eastAsia="zh-CN"/>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rPr>
      <w:sz w:val="20"/>
      <w:szCs w:val="20"/>
    </w:rPr>
  </w:style>
  <w:style w:type="character" w:styleId="Marquedecommentaire">
    <w:name w:val="annotation reference"/>
    <w:uiPriority w:val="99"/>
    <w:semiHidden/>
    <w:unhideWhenUsed/>
    <w:rsid w:val="00306752"/>
    <w:rPr>
      <w:sz w:val="16"/>
      <w:szCs w:val="16"/>
    </w:rPr>
  </w:style>
  <w:style w:type="paragraph" w:styleId="Commentaire">
    <w:name w:val="annotation text"/>
    <w:basedOn w:val="Normal"/>
    <w:link w:val="CommentaireCar1"/>
    <w:uiPriority w:val="99"/>
    <w:semiHidden/>
    <w:unhideWhenUsed/>
    <w:rsid w:val="00306752"/>
    <w:rPr>
      <w:sz w:val="20"/>
      <w:szCs w:val="20"/>
    </w:rPr>
  </w:style>
  <w:style w:type="character" w:customStyle="1" w:styleId="CommentaireCar1">
    <w:name w:val="Commentaire Car1"/>
    <w:link w:val="Commentaire"/>
    <w:uiPriority w:val="99"/>
    <w:semiHidden/>
    <w:rsid w:val="00306752"/>
    <w:rPr>
      <w:rFonts w:ascii="CG Times" w:hAnsi="CG Times" w:cs="CG Times"/>
      <w:lang w:eastAsia="zh-CN"/>
    </w:rPr>
  </w:style>
  <w:style w:type="character" w:styleId="Accentuation">
    <w:name w:val="Emphasis"/>
    <w:basedOn w:val="Policepardfaut"/>
    <w:uiPriority w:val="20"/>
    <w:qFormat/>
    <w:rsid w:val="006859A5"/>
    <w:rPr>
      <w:i/>
      <w:iCs/>
    </w:rPr>
  </w:style>
  <w:style w:type="character" w:styleId="lev">
    <w:name w:val="Strong"/>
    <w:basedOn w:val="Policepardfaut"/>
    <w:uiPriority w:val="22"/>
    <w:qFormat/>
    <w:rsid w:val="006859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C86E4-CFED-4ADA-B081-13B04C042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846</Words>
  <Characters>4657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CCP BIO</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BIO</dc:title>
  <dc:subject/>
  <dc:creator>HB</dc:creator>
  <cp:keywords>CRT</cp:keywords>
  <cp:lastModifiedBy>VAN CRACYNEST Isabelle</cp:lastModifiedBy>
  <cp:revision>3</cp:revision>
  <cp:lastPrinted>2024-10-01T07:19:00Z</cp:lastPrinted>
  <dcterms:created xsi:type="dcterms:W3CDTF">2025-10-27T16:47:00Z</dcterms:created>
  <dcterms:modified xsi:type="dcterms:W3CDTF">2025-10-28T10:42:00Z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ternateThumbnailUrl">
    <vt:lpwstr>, </vt:lpwstr>
  </property>
  <property fmtid="{D5CDD505-2E9C-101B-9397-08002B2CF9AE}" pid="3" name="Description">
    <vt:lpwstr/>
  </property>
  <property fmtid="{D5CDD505-2E9C-101B-9397-08002B2CF9AE}" pid="4" name="Diffusion">
    <vt:lpwstr>0</vt:lpwstr>
  </property>
  <property fmtid="{D5CDD505-2E9C-101B-9397-08002B2CF9AE}" pid="5" name="ImageCreateDate">
    <vt:lpwstr/>
  </property>
  <property fmtid="{D5CDD505-2E9C-101B-9397-08002B2CF9AE}" pid="6" name="Origine">
    <vt:lpwstr>, </vt:lpwstr>
  </property>
  <property fmtid="{D5CDD505-2E9C-101B-9397-08002B2CF9AE}" pid="7" name="PublishingExpirationDate">
    <vt:lpwstr/>
  </property>
  <property fmtid="{D5CDD505-2E9C-101B-9397-08002B2CF9AE}" pid="8" name="PublishingStartDate">
    <vt:lpwstr/>
  </property>
</Properties>
</file>